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48722" w14:textId="77777777" w:rsidR="00AE1AA4" w:rsidRPr="00AE1AA4" w:rsidRDefault="00AE1AA4" w:rsidP="00AE1AA4">
      <w:pPr>
        <w:shd w:val="clear" w:color="auto" w:fill="F9F9F9"/>
        <w:spacing w:before="100" w:beforeAutospacing="1" w:after="120" w:line="240" w:lineRule="auto"/>
        <w:outlineLvl w:val="0"/>
        <w:rPr>
          <w:rFonts w:ascii="inherit" w:eastAsia="Times New Roman" w:hAnsi="inherit" w:cs="Times New Roman"/>
          <w:b/>
          <w:bCs/>
          <w:color w:val="111111"/>
          <w:kern w:val="36"/>
          <w:sz w:val="36"/>
          <w:szCs w:val="36"/>
          <w:lang w:eastAsia="es-AR"/>
        </w:rPr>
      </w:pPr>
      <w:r w:rsidRPr="00AE1AA4">
        <w:rPr>
          <w:rFonts w:ascii="inherit" w:eastAsia="Times New Roman" w:hAnsi="inherit" w:cs="Times New Roman"/>
          <w:b/>
          <w:bCs/>
          <w:color w:val="111111"/>
          <w:kern w:val="36"/>
          <w:sz w:val="36"/>
          <w:szCs w:val="36"/>
          <w:lang w:eastAsia="es-AR"/>
        </w:rPr>
        <w:t>ADMINISTRACIÓN NACIONAL DE MEDICAMENTOS, ALIMENTOS Y TECNOLOGÍA MÉDICA</w:t>
      </w:r>
    </w:p>
    <w:p w14:paraId="0AE11865" w14:textId="77777777" w:rsidR="00AE1AA4" w:rsidRPr="00AE1AA4" w:rsidRDefault="00AE1AA4" w:rsidP="00AE1AA4">
      <w:pPr>
        <w:shd w:val="clear" w:color="auto" w:fill="F9F9F9"/>
        <w:spacing w:before="375" w:after="120" w:line="240" w:lineRule="auto"/>
        <w:outlineLvl w:val="1"/>
        <w:rPr>
          <w:rFonts w:ascii="inherit" w:eastAsia="Times New Roman" w:hAnsi="inherit" w:cs="Times New Roman"/>
          <w:b/>
          <w:bCs/>
          <w:color w:val="111111"/>
          <w:sz w:val="30"/>
          <w:szCs w:val="30"/>
          <w:lang w:eastAsia="es-AR"/>
        </w:rPr>
      </w:pPr>
      <w:r w:rsidRPr="00AE1AA4">
        <w:rPr>
          <w:rFonts w:ascii="inherit" w:eastAsia="Times New Roman" w:hAnsi="inherit" w:cs="Times New Roman"/>
          <w:b/>
          <w:bCs/>
          <w:color w:val="111111"/>
          <w:sz w:val="30"/>
          <w:szCs w:val="30"/>
          <w:lang w:eastAsia="es-AR"/>
        </w:rPr>
        <w:t>Disposición 3191/2021</w:t>
      </w:r>
    </w:p>
    <w:p w14:paraId="78718386" w14:textId="77777777" w:rsidR="00AE1AA4" w:rsidRPr="00AE1AA4" w:rsidRDefault="00AE1AA4" w:rsidP="00AE1AA4">
      <w:pPr>
        <w:shd w:val="clear" w:color="auto" w:fill="F9F9F9"/>
        <w:spacing w:before="225" w:line="240" w:lineRule="auto"/>
        <w:outlineLvl w:val="5"/>
        <w:rPr>
          <w:rFonts w:ascii="inherit" w:eastAsia="Times New Roman" w:hAnsi="inherit" w:cs="Times New Roman"/>
          <w:b/>
          <w:bCs/>
          <w:color w:val="666666"/>
          <w:sz w:val="24"/>
          <w:szCs w:val="24"/>
          <w:lang w:eastAsia="es-AR"/>
        </w:rPr>
      </w:pPr>
      <w:r w:rsidRPr="00AE1AA4">
        <w:rPr>
          <w:rFonts w:ascii="inherit" w:eastAsia="Times New Roman" w:hAnsi="inherit" w:cs="Times New Roman"/>
          <w:b/>
          <w:bCs/>
          <w:color w:val="666666"/>
          <w:sz w:val="24"/>
          <w:szCs w:val="24"/>
          <w:lang w:eastAsia="es-AR"/>
        </w:rPr>
        <w:t>DI-2021-3191-APN-ANMAT#MS</w:t>
      </w:r>
    </w:p>
    <w:p w14:paraId="35CFABA8" w14:textId="77777777" w:rsidR="00AE1AA4" w:rsidRPr="00AE1AA4" w:rsidRDefault="00AE1AA4" w:rsidP="00AE1AA4">
      <w:pPr>
        <w:shd w:val="clear" w:color="auto" w:fill="F9F9F9"/>
        <w:spacing w:after="360" w:line="240" w:lineRule="auto"/>
        <w:jc w:val="both"/>
        <w:rPr>
          <w:rFonts w:ascii="Roboto" w:eastAsia="Times New Roman" w:hAnsi="Roboto" w:cs="Times New Roman"/>
          <w:color w:val="111111"/>
          <w:sz w:val="21"/>
          <w:szCs w:val="21"/>
          <w:lang w:eastAsia="es-AR"/>
        </w:rPr>
      </w:pPr>
      <w:r w:rsidRPr="00AE1AA4">
        <w:rPr>
          <w:rFonts w:ascii="Roboto" w:eastAsia="Times New Roman" w:hAnsi="Roboto" w:cs="Times New Roman"/>
          <w:color w:val="111111"/>
          <w:sz w:val="21"/>
          <w:szCs w:val="21"/>
          <w:lang w:eastAsia="es-AR"/>
        </w:rPr>
        <w:t>Ciudad de Buenos Aires, 05/05/2021</w:t>
      </w:r>
    </w:p>
    <w:p w14:paraId="7AF92F28" w14:textId="77777777" w:rsidR="00AE1AA4" w:rsidRPr="00AE1AA4" w:rsidRDefault="00AE1AA4" w:rsidP="00AE1AA4">
      <w:pPr>
        <w:shd w:val="clear" w:color="auto" w:fill="F9F9F9"/>
        <w:spacing w:after="360" w:line="240" w:lineRule="auto"/>
        <w:jc w:val="both"/>
        <w:rPr>
          <w:rFonts w:ascii="Roboto" w:eastAsia="Times New Roman" w:hAnsi="Roboto" w:cs="Times New Roman"/>
          <w:color w:val="111111"/>
          <w:sz w:val="21"/>
          <w:szCs w:val="21"/>
          <w:lang w:eastAsia="es-AR"/>
        </w:rPr>
      </w:pPr>
      <w:r w:rsidRPr="00AE1AA4">
        <w:rPr>
          <w:rFonts w:ascii="Roboto" w:eastAsia="Times New Roman" w:hAnsi="Roboto" w:cs="Times New Roman"/>
          <w:color w:val="111111"/>
          <w:sz w:val="21"/>
          <w:szCs w:val="21"/>
          <w:lang w:eastAsia="es-AR"/>
        </w:rPr>
        <w:t>VISTO el Expediente EX-2021-27641081-APN-DGA#ANMAT y;</w:t>
      </w:r>
    </w:p>
    <w:p w14:paraId="44931DA6" w14:textId="77777777" w:rsidR="00AE1AA4" w:rsidRPr="00AE1AA4" w:rsidRDefault="00AE1AA4" w:rsidP="00AE1AA4">
      <w:pPr>
        <w:shd w:val="clear" w:color="auto" w:fill="F9F9F9"/>
        <w:spacing w:after="360" w:line="240" w:lineRule="auto"/>
        <w:jc w:val="both"/>
        <w:rPr>
          <w:rFonts w:ascii="Roboto" w:eastAsia="Times New Roman" w:hAnsi="Roboto" w:cs="Times New Roman"/>
          <w:color w:val="111111"/>
          <w:sz w:val="21"/>
          <w:szCs w:val="21"/>
          <w:lang w:eastAsia="es-AR"/>
        </w:rPr>
      </w:pPr>
      <w:r w:rsidRPr="00AE1AA4">
        <w:rPr>
          <w:rFonts w:ascii="Roboto" w:eastAsia="Times New Roman" w:hAnsi="Roboto" w:cs="Times New Roman"/>
          <w:color w:val="111111"/>
          <w:sz w:val="21"/>
          <w:szCs w:val="21"/>
          <w:lang w:eastAsia="es-AR"/>
        </w:rPr>
        <w:t>CONSIDERANDO:</w:t>
      </w:r>
    </w:p>
    <w:p w14:paraId="5AE5368E" w14:textId="77777777" w:rsidR="00AE1AA4" w:rsidRPr="00AE1AA4" w:rsidRDefault="00AE1AA4" w:rsidP="00AE1AA4">
      <w:pPr>
        <w:shd w:val="clear" w:color="auto" w:fill="F9F9F9"/>
        <w:spacing w:after="360" w:line="240" w:lineRule="auto"/>
        <w:jc w:val="both"/>
        <w:rPr>
          <w:rFonts w:ascii="Roboto" w:eastAsia="Times New Roman" w:hAnsi="Roboto" w:cs="Times New Roman"/>
          <w:color w:val="111111"/>
          <w:sz w:val="21"/>
          <w:szCs w:val="21"/>
          <w:lang w:eastAsia="es-AR"/>
        </w:rPr>
      </w:pPr>
      <w:r w:rsidRPr="00AE1AA4">
        <w:rPr>
          <w:rFonts w:ascii="Roboto" w:eastAsia="Times New Roman" w:hAnsi="Roboto" w:cs="Times New Roman"/>
          <w:color w:val="111111"/>
          <w:sz w:val="21"/>
          <w:szCs w:val="21"/>
          <w:lang w:eastAsia="es-AR"/>
        </w:rPr>
        <w:t>Que las actuaciones citadas en el VISTO se originaron en virtud de un oficio librado a esta Administración Nacional en el marco de la Causa N° 50756/2019 – SUPLEMENTO ARGENTINA S/VENTA DE SUSTANCIAS MEDICINALES S/RECETA MEDICA, de trámite por ante el Juzgado Nacional en lo Criminal y Correccional Federal N° 5, Secretaria N° 10, a los efectos de que se realicen las pericias correspondientes a los productos secuestrados en el marco de las citadas actuaciones con el fin de determinar su comercialización, informar sus características y señalar la normativa infringida.</w:t>
      </w:r>
    </w:p>
    <w:p w14:paraId="266AC9D8" w14:textId="77777777" w:rsidR="00AE1AA4" w:rsidRPr="00AE1AA4" w:rsidRDefault="00AE1AA4" w:rsidP="00AE1AA4">
      <w:pPr>
        <w:shd w:val="clear" w:color="auto" w:fill="F9F9F9"/>
        <w:spacing w:after="360" w:line="240" w:lineRule="auto"/>
        <w:jc w:val="both"/>
        <w:rPr>
          <w:rFonts w:ascii="Roboto" w:eastAsia="Times New Roman" w:hAnsi="Roboto" w:cs="Times New Roman"/>
          <w:color w:val="111111"/>
          <w:sz w:val="21"/>
          <w:szCs w:val="21"/>
          <w:lang w:eastAsia="es-AR"/>
        </w:rPr>
      </w:pPr>
      <w:r w:rsidRPr="00AE1AA4">
        <w:rPr>
          <w:rFonts w:ascii="Roboto" w:eastAsia="Times New Roman" w:hAnsi="Roboto" w:cs="Times New Roman"/>
          <w:color w:val="111111"/>
          <w:sz w:val="21"/>
          <w:szCs w:val="21"/>
          <w:lang w:eastAsia="es-AR"/>
        </w:rPr>
        <w:t>Que, en respuesta al mencionado oficio, el Departamento de Control de Mercado de la Dirección de Evaluación y Gestión de Monitoreo de Productos para la Salud informó mediante NO-2021-28659953-APN-DVPS#ANMAT el resultado de la verificación de los productos secuestrados en el procedimiento llevado a cabo en el marco de la causa referida a la División de Delitos contra la Salud de la Policía de la Ciudad.</w:t>
      </w:r>
    </w:p>
    <w:p w14:paraId="69CE184A" w14:textId="77777777" w:rsidR="00AE1AA4" w:rsidRPr="00AE1AA4" w:rsidRDefault="00AE1AA4" w:rsidP="00AE1AA4">
      <w:pPr>
        <w:shd w:val="clear" w:color="auto" w:fill="F9F9F9"/>
        <w:spacing w:after="360" w:line="240" w:lineRule="auto"/>
        <w:jc w:val="both"/>
        <w:rPr>
          <w:rFonts w:ascii="Roboto" w:eastAsia="Times New Roman" w:hAnsi="Roboto" w:cs="Times New Roman"/>
          <w:color w:val="111111"/>
          <w:sz w:val="21"/>
          <w:szCs w:val="21"/>
          <w:lang w:eastAsia="es-AR"/>
        </w:rPr>
      </w:pPr>
      <w:r w:rsidRPr="00AE1AA4">
        <w:rPr>
          <w:rFonts w:ascii="Roboto" w:eastAsia="Times New Roman" w:hAnsi="Roboto" w:cs="Times New Roman"/>
          <w:color w:val="111111"/>
          <w:sz w:val="21"/>
          <w:szCs w:val="21"/>
          <w:lang w:eastAsia="es-AR"/>
        </w:rPr>
        <w:t xml:space="preserve">Que en dicha nota el Departamento actuante informó que entre los productos verificados se identificaron las siguientes unidades: DECA200, </w:t>
      </w:r>
      <w:proofErr w:type="spellStart"/>
      <w:r w:rsidRPr="00AE1AA4">
        <w:rPr>
          <w:rFonts w:ascii="Roboto" w:eastAsia="Times New Roman" w:hAnsi="Roboto" w:cs="Times New Roman"/>
          <w:color w:val="111111"/>
          <w:sz w:val="21"/>
          <w:szCs w:val="21"/>
          <w:lang w:eastAsia="es-AR"/>
        </w:rPr>
        <w:t>Decanoato</w:t>
      </w:r>
      <w:proofErr w:type="spellEnd"/>
      <w:r w:rsidRPr="00AE1AA4">
        <w:rPr>
          <w:rFonts w:ascii="Roboto" w:eastAsia="Times New Roman" w:hAnsi="Roboto" w:cs="Times New Roman"/>
          <w:color w:val="111111"/>
          <w:sz w:val="21"/>
          <w:szCs w:val="21"/>
          <w:lang w:eastAsia="es-AR"/>
        </w:rPr>
        <w:t xml:space="preserve"> de nandrolona 200 mg, intramuscular profunda 10ml, NAC </w:t>
      </w:r>
      <w:proofErr w:type="spellStart"/>
      <w:r w:rsidRPr="00AE1AA4">
        <w:rPr>
          <w:rFonts w:ascii="Roboto" w:eastAsia="Times New Roman" w:hAnsi="Roboto" w:cs="Times New Roman"/>
          <w:color w:val="111111"/>
          <w:sz w:val="21"/>
          <w:szCs w:val="21"/>
          <w:lang w:eastAsia="es-AR"/>
        </w:rPr>
        <w:t>Pharma</w:t>
      </w:r>
      <w:proofErr w:type="spellEnd"/>
      <w:r w:rsidRPr="00AE1AA4">
        <w:rPr>
          <w:rFonts w:ascii="Roboto" w:eastAsia="Times New Roman" w:hAnsi="Roboto" w:cs="Times New Roman"/>
          <w:color w:val="111111"/>
          <w:sz w:val="21"/>
          <w:szCs w:val="21"/>
          <w:lang w:eastAsia="es-AR"/>
        </w:rPr>
        <w:t xml:space="preserve">, </w:t>
      </w:r>
      <w:proofErr w:type="spellStart"/>
      <w:r w:rsidRPr="00AE1AA4">
        <w:rPr>
          <w:rFonts w:ascii="Roboto" w:eastAsia="Times New Roman" w:hAnsi="Roboto" w:cs="Times New Roman"/>
          <w:color w:val="111111"/>
          <w:sz w:val="21"/>
          <w:szCs w:val="21"/>
          <w:lang w:eastAsia="es-AR"/>
        </w:rPr>
        <w:t>Venc</w:t>
      </w:r>
      <w:proofErr w:type="spellEnd"/>
      <w:r w:rsidRPr="00AE1AA4">
        <w:rPr>
          <w:rFonts w:ascii="Roboto" w:eastAsia="Times New Roman" w:hAnsi="Roboto" w:cs="Times New Roman"/>
          <w:color w:val="111111"/>
          <w:sz w:val="21"/>
          <w:szCs w:val="21"/>
          <w:lang w:eastAsia="es-AR"/>
        </w:rPr>
        <w:t xml:space="preserve">.: JUL 2023. Elaborado por NAC </w:t>
      </w:r>
      <w:proofErr w:type="spellStart"/>
      <w:r w:rsidRPr="00AE1AA4">
        <w:rPr>
          <w:rFonts w:ascii="Roboto" w:eastAsia="Times New Roman" w:hAnsi="Roboto" w:cs="Times New Roman"/>
          <w:color w:val="111111"/>
          <w:sz w:val="21"/>
          <w:szCs w:val="21"/>
          <w:lang w:eastAsia="es-AR"/>
        </w:rPr>
        <w:t>Pharma</w:t>
      </w:r>
      <w:proofErr w:type="spellEnd"/>
      <w:r w:rsidRPr="00AE1AA4">
        <w:rPr>
          <w:rFonts w:ascii="Roboto" w:eastAsia="Times New Roman" w:hAnsi="Roboto" w:cs="Times New Roman"/>
          <w:color w:val="111111"/>
          <w:sz w:val="21"/>
          <w:szCs w:val="21"/>
          <w:lang w:eastAsia="es-AR"/>
        </w:rPr>
        <w:t xml:space="preserve"> Argentina; BOLDE200, </w:t>
      </w:r>
      <w:proofErr w:type="spellStart"/>
      <w:r w:rsidRPr="00AE1AA4">
        <w:rPr>
          <w:rFonts w:ascii="Roboto" w:eastAsia="Times New Roman" w:hAnsi="Roboto" w:cs="Times New Roman"/>
          <w:color w:val="111111"/>
          <w:sz w:val="21"/>
          <w:szCs w:val="21"/>
          <w:lang w:eastAsia="es-AR"/>
        </w:rPr>
        <w:t>Undecilato</w:t>
      </w:r>
      <w:proofErr w:type="spellEnd"/>
      <w:r w:rsidRPr="00AE1AA4">
        <w:rPr>
          <w:rFonts w:ascii="Roboto" w:eastAsia="Times New Roman" w:hAnsi="Roboto" w:cs="Times New Roman"/>
          <w:color w:val="111111"/>
          <w:sz w:val="21"/>
          <w:szCs w:val="21"/>
          <w:lang w:eastAsia="es-AR"/>
        </w:rPr>
        <w:t xml:space="preserve"> de </w:t>
      </w:r>
      <w:proofErr w:type="spellStart"/>
      <w:r w:rsidRPr="00AE1AA4">
        <w:rPr>
          <w:rFonts w:ascii="Roboto" w:eastAsia="Times New Roman" w:hAnsi="Roboto" w:cs="Times New Roman"/>
          <w:color w:val="111111"/>
          <w:sz w:val="21"/>
          <w:szCs w:val="21"/>
          <w:lang w:eastAsia="es-AR"/>
        </w:rPr>
        <w:t>Boldenona</w:t>
      </w:r>
      <w:proofErr w:type="spellEnd"/>
      <w:r w:rsidRPr="00AE1AA4">
        <w:rPr>
          <w:rFonts w:ascii="Roboto" w:eastAsia="Times New Roman" w:hAnsi="Roboto" w:cs="Times New Roman"/>
          <w:color w:val="111111"/>
          <w:sz w:val="21"/>
          <w:szCs w:val="21"/>
          <w:lang w:eastAsia="es-AR"/>
        </w:rPr>
        <w:t xml:space="preserve"> 200 mg, intramuscular profunda 10 ml, NAC </w:t>
      </w:r>
      <w:proofErr w:type="spellStart"/>
      <w:r w:rsidRPr="00AE1AA4">
        <w:rPr>
          <w:rFonts w:ascii="Roboto" w:eastAsia="Times New Roman" w:hAnsi="Roboto" w:cs="Times New Roman"/>
          <w:color w:val="111111"/>
          <w:sz w:val="21"/>
          <w:szCs w:val="21"/>
          <w:lang w:eastAsia="es-AR"/>
        </w:rPr>
        <w:t>Pharma</w:t>
      </w:r>
      <w:proofErr w:type="spellEnd"/>
      <w:r w:rsidRPr="00AE1AA4">
        <w:rPr>
          <w:rFonts w:ascii="Roboto" w:eastAsia="Times New Roman" w:hAnsi="Roboto" w:cs="Times New Roman"/>
          <w:color w:val="111111"/>
          <w:sz w:val="21"/>
          <w:szCs w:val="21"/>
          <w:lang w:eastAsia="es-AR"/>
        </w:rPr>
        <w:t xml:space="preserve">. </w:t>
      </w:r>
      <w:proofErr w:type="spellStart"/>
      <w:r w:rsidRPr="00AE1AA4">
        <w:rPr>
          <w:rFonts w:ascii="Roboto" w:eastAsia="Times New Roman" w:hAnsi="Roboto" w:cs="Times New Roman"/>
          <w:color w:val="111111"/>
          <w:sz w:val="21"/>
          <w:szCs w:val="21"/>
          <w:lang w:eastAsia="es-AR"/>
        </w:rPr>
        <w:t>Venc</w:t>
      </w:r>
      <w:proofErr w:type="spellEnd"/>
      <w:r w:rsidRPr="00AE1AA4">
        <w:rPr>
          <w:rFonts w:ascii="Roboto" w:eastAsia="Times New Roman" w:hAnsi="Roboto" w:cs="Times New Roman"/>
          <w:color w:val="111111"/>
          <w:sz w:val="21"/>
          <w:szCs w:val="21"/>
          <w:lang w:eastAsia="es-AR"/>
        </w:rPr>
        <w:t xml:space="preserve">.: JUL 2023. Elaborado por NAC </w:t>
      </w:r>
      <w:proofErr w:type="spellStart"/>
      <w:r w:rsidRPr="00AE1AA4">
        <w:rPr>
          <w:rFonts w:ascii="Roboto" w:eastAsia="Times New Roman" w:hAnsi="Roboto" w:cs="Times New Roman"/>
          <w:color w:val="111111"/>
          <w:sz w:val="21"/>
          <w:szCs w:val="21"/>
          <w:lang w:eastAsia="es-AR"/>
        </w:rPr>
        <w:t>Pharma</w:t>
      </w:r>
      <w:proofErr w:type="spellEnd"/>
      <w:r w:rsidRPr="00AE1AA4">
        <w:rPr>
          <w:rFonts w:ascii="Roboto" w:eastAsia="Times New Roman" w:hAnsi="Roboto" w:cs="Times New Roman"/>
          <w:color w:val="111111"/>
          <w:sz w:val="21"/>
          <w:szCs w:val="21"/>
          <w:lang w:eastAsia="es-AR"/>
        </w:rPr>
        <w:t xml:space="preserve"> Argentina; CIPIO200, </w:t>
      </w:r>
      <w:proofErr w:type="spellStart"/>
      <w:r w:rsidRPr="00AE1AA4">
        <w:rPr>
          <w:rFonts w:ascii="Roboto" w:eastAsia="Times New Roman" w:hAnsi="Roboto" w:cs="Times New Roman"/>
          <w:color w:val="111111"/>
          <w:sz w:val="21"/>
          <w:szCs w:val="21"/>
          <w:lang w:eastAsia="es-AR"/>
        </w:rPr>
        <w:t>Cipionato</w:t>
      </w:r>
      <w:proofErr w:type="spellEnd"/>
      <w:r w:rsidRPr="00AE1AA4">
        <w:rPr>
          <w:rFonts w:ascii="Roboto" w:eastAsia="Times New Roman" w:hAnsi="Roboto" w:cs="Times New Roman"/>
          <w:color w:val="111111"/>
          <w:sz w:val="21"/>
          <w:szCs w:val="21"/>
          <w:lang w:eastAsia="es-AR"/>
        </w:rPr>
        <w:t xml:space="preserve"> de testosterona 200 mg, intramuscular profunda 10 ml, NAC </w:t>
      </w:r>
      <w:proofErr w:type="spellStart"/>
      <w:r w:rsidRPr="00AE1AA4">
        <w:rPr>
          <w:rFonts w:ascii="Roboto" w:eastAsia="Times New Roman" w:hAnsi="Roboto" w:cs="Times New Roman"/>
          <w:color w:val="111111"/>
          <w:sz w:val="21"/>
          <w:szCs w:val="21"/>
          <w:lang w:eastAsia="es-AR"/>
        </w:rPr>
        <w:t>Pharma</w:t>
      </w:r>
      <w:proofErr w:type="spellEnd"/>
      <w:r w:rsidRPr="00AE1AA4">
        <w:rPr>
          <w:rFonts w:ascii="Roboto" w:eastAsia="Times New Roman" w:hAnsi="Roboto" w:cs="Times New Roman"/>
          <w:color w:val="111111"/>
          <w:sz w:val="21"/>
          <w:szCs w:val="21"/>
          <w:lang w:eastAsia="es-AR"/>
        </w:rPr>
        <w:t xml:space="preserve">. </w:t>
      </w:r>
      <w:proofErr w:type="spellStart"/>
      <w:r w:rsidRPr="00AE1AA4">
        <w:rPr>
          <w:rFonts w:ascii="Roboto" w:eastAsia="Times New Roman" w:hAnsi="Roboto" w:cs="Times New Roman"/>
          <w:color w:val="111111"/>
          <w:sz w:val="21"/>
          <w:szCs w:val="21"/>
          <w:lang w:eastAsia="es-AR"/>
        </w:rPr>
        <w:t>Venc</w:t>
      </w:r>
      <w:proofErr w:type="spellEnd"/>
      <w:r w:rsidRPr="00AE1AA4">
        <w:rPr>
          <w:rFonts w:ascii="Roboto" w:eastAsia="Times New Roman" w:hAnsi="Roboto" w:cs="Times New Roman"/>
          <w:color w:val="111111"/>
          <w:sz w:val="21"/>
          <w:szCs w:val="21"/>
          <w:lang w:eastAsia="es-AR"/>
        </w:rPr>
        <w:t xml:space="preserve">.: FEB 2023, Elaborado por NAC </w:t>
      </w:r>
      <w:proofErr w:type="spellStart"/>
      <w:r w:rsidRPr="00AE1AA4">
        <w:rPr>
          <w:rFonts w:ascii="Roboto" w:eastAsia="Times New Roman" w:hAnsi="Roboto" w:cs="Times New Roman"/>
          <w:color w:val="111111"/>
          <w:sz w:val="21"/>
          <w:szCs w:val="21"/>
          <w:lang w:eastAsia="es-AR"/>
        </w:rPr>
        <w:t>Pharma</w:t>
      </w:r>
      <w:proofErr w:type="spellEnd"/>
      <w:r w:rsidRPr="00AE1AA4">
        <w:rPr>
          <w:rFonts w:ascii="Roboto" w:eastAsia="Times New Roman" w:hAnsi="Roboto" w:cs="Times New Roman"/>
          <w:color w:val="111111"/>
          <w:sz w:val="21"/>
          <w:szCs w:val="21"/>
          <w:lang w:eastAsia="es-AR"/>
        </w:rPr>
        <w:t xml:space="preserve"> Argentina; PROPIO200, Propionato de testosterona 200 mg, intramuscular profunda 10 ml, NAC </w:t>
      </w:r>
      <w:proofErr w:type="spellStart"/>
      <w:r w:rsidRPr="00AE1AA4">
        <w:rPr>
          <w:rFonts w:ascii="Roboto" w:eastAsia="Times New Roman" w:hAnsi="Roboto" w:cs="Times New Roman"/>
          <w:color w:val="111111"/>
          <w:sz w:val="21"/>
          <w:szCs w:val="21"/>
          <w:lang w:eastAsia="es-AR"/>
        </w:rPr>
        <w:t>Pharma</w:t>
      </w:r>
      <w:proofErr w:type="spellEnd"/>
      <w:r w:rsidRPr="00AE1AA4">
        <w:rPr>
          <w:rFonts w:ascii="Roboto" w:eastAsia="Times New Roman" w:hAnsi="Roboto" w:cs="Times New Roman"/>
          <w:color w:val="111111"/>
          <w:sz w:val="21"/>
          <w:szCs w:val="21"/>
          <w:lang w:eastAsia="es-AR"/>
        </w:rPr>
        <w:t xml:space="preserve">. </w:t>
      </w:r>
      <w:proofErr w:type="spellStart"/>
      <w:r w:rsidRPr="00AE1AA4">
        <w:rPr>
          <w:rFonts w:ascii="Roboto" w:eastAsia="Times New Roman" w:hAnsi="Roboto" w:cs="Times New Roman"/>
          <w:color w:val="111111"/>
          <w:sz w:val="21"/>
          <w:szCs w:val="21"/>
          <w:lang w:eastAsia="es-AR"/>
        </w:rPr>
        <w:t>Venc</w:t>
      </w:r>
      <w:proofErr w:type="spellEnd"/>
      <w:r w:rsidRPr="00AE1AA4">
        <w:rPr>
          <w:rFonts w:ascii="Roboto" w:eastAsia="Times New Roman" w:hAnsi="Roboto" w:cs="Times New Roman"/>
          <w:color w:val="111111"/>
          <w:sz w:val="21"/>
          <w:szCs w:val="21"/>
          <w:lang w:eastAsia="es-AR"/>
        </w:rPr>
        <w:t xml:space="preserve">.: DIC 2023. Elaborado por NAC </w:t>
      </w:r>
      <w:proofErr w:type="spellStart"/>
      <w:r w:rsidRPr="00AE1AA4">
        <w:rPr>
          <w:rFonts w:ascii="Roboto" w:eastAsia="Times New Roman" w:hAnsi="Roboto" w:cs="Times New Roman"/>
          <w:color w:val="111111"/>
          <w:sz w:val="21"/>
          <w:szCs w:val="21"/>
          <w:lang w:eastAsia="es-AR"/>
        </w:rPr>
        <w:t>Pharma</w:t>
      </w:r>
      <w:proofErr w:type="spellEnd"/>
      <w:r w:rsidRPr="00AE1AA4">
        <w:rPr>
          <w:rFonts w:ascii="Roboto" w:eastAsia="Times New Roman" w:hAnsi="Roboto" w:cs="Times New Roman"/>
          <w:color w:val="111111"/>
          <w:sz w:val="21"/>
          <w:szCs w:val="21"/>
          <w:lang w:eastAsia="es-AR"/>
        </w:rPr>
        <w:t xml:space="preserve"> Argentina; ENAN200, </w:t>
      </w:r>
      <w:proofErr w:type="spellStart"/>
      <w:r w:rsidRPr="00AE1AA4">
        <w:rPr>
          <w:rFonts w:ascii="Roboto" w:eastAsia="Times New Roman" w:hAnsi="Roboto" w:cs="Times New Roman"/>
          <w:color w:val="111111"/>
          <w:sz w:val="21"/>
          <w:szCs w:val="21"/>
          <w:lang w:eastAsia="es-AR"/>
        </w:rPr>
        <w:t>Enantato</w:t>
      </w:r>
      <w:proofErr w:type="spellEnd"/>
      <w:r w:rsidRPr="00AE1AA4">
        <w:rPr>
          <w:rFonts w:ascii="Roboto" w:eastAsia="Times New Roman" w:hAnsi="Roboto" w:cs="Times New Roman"/>
          <w:color w:val="111111"/>
          <w:sz w:val="21"/>
          <w:szCs w:val="21"/>
          <w:lang w:eastAsia="es-AR"/>
        </w:rPr>
        <w:t xml:space="preserve"> de testosterona 200 mg, intramuscular profunda 10 ml, NAC </w:t>
      </w:r>
      <w:proofErr w:type="spellStart"/>
      <w:r w:rsidRPr="00AE1AA4">
        <w:rPr>
          <w:rFonts w:ascii="Roboto" w:eastAsia="Times New Roman" w:hAnsi="Roboto" w:cs="Times New Roman"/>
          <w:color w:val="111111"/>
          <w:sz w:val="21"/>
          <w:szCs w:val="21"/>
          <w:lang w:eastAsia="es-AR"/>
        </w:rPr>
        <w:t>Pharma</w:t>
      </w:r>
      <w:proofErr w:type="spellEnd"/>
      <w:r w:rsidRPr="00AE1AA4">
        <w:rPr>
          <w:rFonts w:ascii="Roboto" w:eastAsia="Times New Roman" w:hAnsi="Roboto" w:cs="Times New Roman"/>
          <w:color w:val="111111"/>
          <w:sz w:val="21"/>
          <w:szCs w:val="21"/>
          <w:lang w:eastAsia="es-AR"/>
        </w:rPr>
        <w:t xml:space="preserve">. </w:t>
      </w:r>
      <w:proofErr w:type="spellStart"/>
      <w:r w:rsidRPr="00AE1AA4">
        <w:rPr>
          <w:rFonts w:ascii="Roboto" w:eastAsia="Times New Roman" w:hAnsi="Roboto" w:cs="Times New Roman"/>
          <w:color w:val="111111"/>
          <w:sz w:val="21"/>
          <w:szCs w:val="21"/>
          <w:lang w:eastAsia="es-AR"/>
        </w:rPr>
        <w:t>Venc</w:t>
      </w:r>
      <w:proofErr w:type="spellEnd"/>
      <w:r w:rsidRPr="00AE1AA4">
        <w:rPr>
          <w:rFonts w:ascii="Roboto" w:eastAsia="Times New Roman" w:hAnsi="Roboto" w:cs="Times New Roman"/>
          <w:color w:val="111111"/>
          <w:sz w:val="21"/>
          <w:szCs w:val="21"/>
          <w:lang w:eastAsia="es-AR"/>
        </w:rPr>
        <w:t xml:space="preserve">.: DIC 2023. Elaborado por NAC </w:t>
      </w:r>
      <w:proofErr w:type="spellStart"/>
      <w:r w:rsidRPr="00AE1AA4">
        <w:rPr>
          <w:rFonts w:ascii="Roboto" w:eastAsia="Times New Roman" w:hAnsi="Roboto" w:cs="Times New Roman"/>
          <w:color w:val="111111"/>
          <w:sz w:val="21"/>
          <w:szCs w:val="21"/>
          <w:lang w:eastAsia="es-AR"/>
        </w:rPr>
        <w:t>Pharma</w:t>
      </w:r>
      <w:proofErr w:type="spellEnd"/>
      <w:r w:rsidRPr="00AE1AA4">
        <w:rPr>
          <w:rFonts w:ascii="Roboto" w:eastAsia="Times New Roman" w:hAnsi="Roboto" w:cs="Times New Roman"/>
          <w:color w:val="111111"/>
          <w:sz w:val="21"/>
          <w:szCs w:val="21"/>
          <w:lang w:eastAsia="es-AR"/>
        </w:rPr>
        <w:t xml:space="preserve"> Argentina; TREMBO76, Acetato de </w:t>
      </w:r>
      <w:proofErr w:type="spellStart"/>
      <w:r w:rsidRPr="00AE1AA4">
        <w:rPr>
          <w:rFonts w:ascii="Roboto" w:eastAsia="Times New Roman" w:hAnsi="Roboto" w:cs="Times New Roman"/>
          <w:color w:val="111111"/>
          <w:sz w:val="21"/>
          <w:szCs w:val="21"/>
          <w:lang w:eastAsia="es-AR"/>
        </w:rPr>
        <w:t>trembolona</w:t>
      </w:r>
      <w:proofErr w:type="spellEnd"/>
      <w:r w:rsidRPr="00AE1AA4">
        <w:rPr>
          <w:rFonts w:ascii="Roboto" w:eastAsia="Times New Roman" w:hAnsi="Roboto" w:cs="Times New Roman"/>
          <w:color w:val="111111"/>
          <w:sz w:val="21"/>
          <w:szCs w:val="21"/>
          <w:lang w:eastAsia="es-AR"/>
        </w:rPr>
        <w:t xml:space="preserve"> 76 mg, intramuscular profunda 10 ml, NAC </w:t>
      </w:r>
      <w:proofErr w:type="spellStart"/>
      <w:r w:rsidRPr="00AE1AA4">
        <w:rPr>
          <w:rFonts w:ascii="Roboto" w:eastAsia="Times New Roman" w:hAnsi="Roboto" w:cs="Times New Roman"/>
          <w:color w:val="111111"/>
          <w:sz w:val="21"/>
          <w:szCs w:val="21"/>
          <w:lang w:eastAsia="es-AR"/>
        </w:rPr>
        <w:t>Pharma</w:t>
      </w:r>
      <w:proofErr w:type="spellEnd"/>
      <w:r w:rsidRPr="00AE1AA4">
        <w:rPr>
          <w:rFonts w:ascii="Roboto" w:eastAsia="Times New Roman" w:hAnsi="Roboto" w:cs="Times New Roman"/>
          <w:color w:val="111111"/>
          <w:sz w:val="21"/>
          <w:szCs w:val="21"/>
          <w:lang w:eastAsia="es-AR"/>
        </w:rPr>
        <w:t xml:space="preserve">. </w:t>
      </w:r>
      <w:proofErr w:type="spellStart"/>
      <w:r w:rsidRPr="00AE1AA4">
        <w:rPr>
          <w:rFonts w:ascii="Roboto" w:eastAsia="Times New Roman" w:hAnsi="Roboto" w:cs="Times New Roman"/>
          <w:color w:val="111111"/>
          <w:sz w:val="21"/>
          <w:szCs w:val="21"/>
          <w:lang w:eastAsia="es-AR"/>
        </w:rPr>
        <w:t>Venc</w:t>
      </w:r>
      <w:proofErr w:type="spellEnd"/>
      <w:r w:rsidRPr="00AE1AA4">
        <w:rPr>
          <w:rFonts w:ascii="Roboto" w:eastAsia="Times New Roman" w:hAnsi="Roboto" w:cs="Times New Roman"/>
          <w:color w:val="111111"/>
          <w:sz w:val="21"/>
          <w:szCs w:val="21"/>
          <w:lang w:eastAsia="es-AR"/>
        </w:rPr>
        <w:t xml:space="preserve">.: DIC 2023. Elaborado por NAC </w:t>
      </w:r>
      <w:proofErr w:type="spellStart"/>
      <w:r w:rsidRPr="00AE1AA4">
        <w:rPr>
          <w:rFonts w:ascii="Roboto" w:eastAsia="Times New Roman" w:hAnsi="Roboto" w:cs="Times New Roman"/>
          <w:color w:val="111111"/>
          <w:sz w:val="21"/>
          <w:szCs w:val="21"/>
          <w:lang w:eastAsia="es-AR"/>
        </w:rPr>
        <w:t>Pharma</w:t>
      </w:r>
      <w:proofErr w:type="spellEnd"/>
      <w:r w:rsidRPr="00AE1AA4">
        <w:rPr>
          <w:rFonts w:ascii="Roboto" w:eastAsia="Times New Roman" w:hAnsi="Roboto" w:cs="Times New Roman"/>
          <w:color w:val="111111"/>
          <w:sz w:val="21"/>
          <w:szCs w:val="21"/>
          <w:lang w:eastAsia="es-AR"/>
        </w:rPr>
        <w:t xml:space="preserve"> Argentina; PRIMO100, </w:t>
      </w:r>
      <w:proofErr w:type="spellStart"/>
      <w:r w:rsidRPr="00AE1AA4">
        <w:rPr>
          <w:rFonts w:ascii="Roboto" w:eastAsia="Times New Roman" w:hAnsi="Roboto" w:cs="Times New Roman"/>
          <w:color w:val="111111"/>
          <w:sz w:val="21"/>
          <w:szCs w:val="21"/>
          <w:lang w:eastAsia="es-AR"/>
        </w:rPr>
        <w:t>Enantato</w:t>
      </w:r>
      <w:proofErr w:type="spellEnd"/>
      <w:r w:rsidRPr="00AE1AA4">
        <w:rPr>
          <w:rFonts w:ascii="Roboto" w:eastAsia="Times New Roman" w:hAnsi="Roboto" w:cs="Times New Roman"/>
          <w:color w:val="111111"/>
          <w:sz w:val="21"/>
          <w:szCs w:val="21"/>
          <w:lang w:eastAsia="es-AR"/>
        </w:rPr>
        <w:t xml:space="preserve"> de </w:t>
      </w:r>
      <w:proofErr w:type="spellStart"/>
      <w:r w:rsidRPr="00AE1AA4">
        <w:rPr>
          <w:rFonts w:ascii="Roboto" w:eastAsia="Times New Roman" w:hAnsi="Roboto" w:cs="Times New Roman"/>
          <w:color w:val="111111"/>
          <w:sz w:val="21"/>
          <w:szCs w:val="21"/>
          <w:lang w:eastAsia="es-AR"/>
        </w:rPr>
        <w:t>metenolona</w:t>
      </w:r>
      <w:proofErr w:type="spellEnd"/>
      <w:r w:rsidRPr="00AE1AA4">
        <w:rPr>
          <w:rFonts w:ascii="Roboto" w:eastAsia="Times New Roman" w:hAnsi="Roboto" w:cs="Times New Roman"/>
          <w:color w:val="111111"/>
          <w:sz w:val="21"/>
          <w:szCs w:val="21"/>
          <w:lang w:eastAsia="es-AR"/>
        </w:rPr>
        <w:t xml:space="preserve"> 100 mg, intramuscular profunda 10 ml, NAC </w:t>
      </w:r>
      <w:proofErr w:type="spellStart"/>
      <w:r w:rsidRPr="00AE1AA4">
        <w:rPr>
          <w:rFonts w:ascii="Roboto" w:eastAsia="Times New Roman" w:hAnsi="Roboto" w:cs="Times New Roman"/>
          <w:color w:val="111111"/>
          <w:sz w:val="21"/>
          <w:szCs w:val="21"/>
          <w:lang w:eastAsia="es-AR"/>
        </w:rPr>
        <w:t>Pharma</w:t>
      </w:r>
      <w:proofErr w:type="spellEnd"/>
      <w:r w:rsidRPr="00AE1AA4">
        <w:rPr>
          <w:rFonts w:ascii="Roboto" w:eastAsia="Times New Roman" w:hAnsi="Roboto" w:cs="Times New Roman"/>
          <w:color w:val="111111"/>
          <w:sz w:val="21"/>
          <w:szCs w:val="21"/>
          <w:lang w:eastAsia="es-AR"/>
        </w:rPr>
        <w:t xml:space="preserve">. </w:t>
      </w:r>
      <w:proofErr w:type="spellStart"/>
      <w:r w:rsidRPr="00AE1AA4">
        <w:rPr>
          <w:rFonts w:ascii="Roboto" w:eastAsia="Times New Roman" w:hAnsi="Roboto" w:cs="Times New Roman"/>
          <w:color w:val="111111"/>
          <w:sz w:val="21"/>
          <w:szCs w:val="21"/>
          <w:lang w:eastAsia="es-AR"/>
        </w:rPr>
        <w:t>Venc</w:t>
      </w:r>
      <w:proofErr w:type="spellEnd"/>
      <w:r w:rsidRPr="00AE1AA4">
        <w:rPr>
          <w:rFonts w:ascii="Roboto" w:eastAsia="Times New Roman" w:hAnsi="Roboto" w:cs="Times New Roman"/>
          <w:color w:val="111111"/>
          <w:sz w:val="21"/>
          <w:szCs w:val="21"/>
          <w:lang w:eastAsia="es-AR"/>
        </w:rPr>
        <w:t xml:space="preserve">.: JUL 2023. Elaborado por NAC </w:t>
      </w:r>
      <w:proofErr w:type="spellStart"/>
      <w:r w:rsidRPr="00AE1AA4">
        <w:rPr>
          <w:rFonts w:ascii="Roboto" w:eastAsia="Times New Roman" w:hAnsi="Roboto" w:cs="Times New Roman"/>
          <w:color w:val="111111"/>
          <w:sz w:val="21"/>
          <w:szCs w:val="21"/>
          <w:lang w:eastAsia="es-AR"/>
        </w:rPr>
        <w:t>Pharma</w:t>
      </w:r>
      <w:proofErr w:type="spellEnd"/>
      <w:r w:rsidRPr="00AE1AA4">
        <w:rPr>
          <w:rFonts w:ascii="Roboto" w:eastAsia="Times New Roman" w:hAnsi="Roboto" w:cs="Times New Roman"/>
          <w:color w:val="111111"/>
          <w:sz w:val="21"/>
          <w:szCs w:val="21"/>
          <w:lang w:eastAsia="es-AR"/>
        </w:rPr>
        <w:t xml:space="preserve"> Argentina.</w:t>
      </w:r>
    </w:p>
    <w:p w14:paraId="2286D143" w14:textId="77777777" w:rsidR="00AE1AA4" w:rsidRPr="00AE1AA4" w:rsidRDefault="00AE1AA4" w:rsidP="00AE1AA4">
      <w:pPr>
        <w:shd w:val="clear" w:color="auto" w:fill="F9F9F9"/>
        <w:spacing w:after="360" w:line="240" w:lineRule="auto"/>
        <w:jc w:val="both"/>
        <w:rPr>
          <w:rFonts w:ascii="Roboto" w:eastAsia="Times New Roman" w:hAnsi="Roboto" w:cs="Times New Roman"/>
          <w:color w:val="111111"/>
          <w:sz w:val="21"/>
          <w:szCs w:val="21"/>
          <w:lang w:eastAsia="es-AR"/>
        </w:rPr>
      </w:pPr>
      <w:r w:rsidRPr="00AE1AA4">
        <w:rPr>
          <w:rFonts w:ascii="Roboto" w:eastAsia="Times New Roman" w:hAnsi="Roboto" w:cs="Times New Roman"/>
          <w:color w:val="111111"/>
          <w:sz w:val="21"/>
          <w:szCs w:val="21"/>
          <w:lang w:eastAsia="es-AR"/>
        </w:rPr>
        <w:t xml:space="preserve">Que consultada que fue la Dirección de Gestión de Información Técnica respecto de la habilitación de la firma NAC </w:t>
      </w:r>
      <w:proofErr w:type="spellStart"/>
      <w:r w:rsidRPr="00AE1AA4">
        <w:rPr>
          <w:rFonts w:ascii="Roboto" w:eastAsia="Times New Roman" w:hAnsi="Roboto" w:cs="Times New Roman"/>
          <w:color w:val="111111"/>
          <w:sz w:val="21"/>
          <w:szCs w:val="21"/>
          <w:lang w:eastAsia="es-AR"/>
        </w:rPr>
        <w:t>Pharma</w:t>
      </w:r>
      <w:proofErr w:type="spellEnd"/>
      <w:r w:rsidRPr="00AE1AA4">
        <w:rPr>
          <w:rFonts w:ascii="Roboto" w:eastAsia="Times New Roman" w:hAnsi="Roboto" w:cs="Times New Roman"/>
          <w:color w:val="111111"/>
          <w:sz w:val="21"/>
          <w:szCs w:val="21"/>
          <w:lang w:eastAsia="es-AR"/>
        </w:rPr>
        <w:t xml:space="preserve"> Argentina comunicó que no consta registro en los rubros de medicamentos, cosméticos ni productos médicos, por tanto, tampoco se encuentran registrados productos elaborados o importados por dicha firma.</w:t>
      </w:r>
    </w:p>
    <w:p w14:paraId="2916ACEA" w14:textId="77777777" w:rsidR="00AE1AA4" w:rsidRPr="00AE1AA4" w:rsidRDefault="00AE1AA4" w:rsidP="00AE1AA4">
      <w:pPr>
        <w:shd w:val="clear" w:color="auto" w:fill="F9F9F9"/>
        <w:spacing w:after="360" w:line="240" w:lineRule="auto"/>
        <w:jc w:val="both"/>
        <w:rPr>
          <w:rFonts w:ascii="Roboto" w:eastAsia="Times New Roman" w:hAnsi="Roboto" w:cs="Times New Roman"/>
          <w:color w:val="111111"/>
          <w:sz w:val="21"/>
          <w:szCs w:val="21"/>
          <w:lang w:eastAsia="es-AR"/>
        </w:rPr>
      </w:pPr>
      <w:r w:rsidRPr="00AE1AA4">
        <w:rPr>
          <w:rFonts w:ascii="Roboto" w:eastAsia="Times New Roman" w:hAnsi="Roboto" w:cs="Times New Roman"/>
          <w:color w:val="111111"/>
          <w:sz w:val="21"/>
          <w:szCs w:val="21"/>
          <w:lang w:eastAsia="es-AR"/>
        </w:rPr>
        <w:t xml:space="preserve">Que, por tanto, el Departamento de Control de Mercado señaló que los productos mencionados infringen los artículos 2º, 3º y 19 inc. a) de la Ley </w:t>
      </w:r>
      <w:proofErr w:type="spellStart"/>
      <w:r w:rsidRPr="00AE1AA4">
        <w:rPr>
          <w:rFonts w:ascii="Roboto" w:eastAsia="Times New Roman" w:hAnsi="Roboto" w:cs="Times New Roman"/>
          <w:color w:val="111111"/>
          <w:sz w:val="21"/>
          <w:szCs w:val="21"/>
          <w:lang w:eastAsia="es-AR"/>
        </w:rPr>
        <w:t>Nº</w:t>
      </w:r>
      <w:proofErr w:type="spellEnd"/>
      <w:r w:rsidRPr="00AE1AA4">
        <w:rPr>
          <w:rFonts w:ascii="Roboto" w:eastAsia="Times New Roman" w:hAnsi="Roboto" w:cs="Times New Roman"/>
          <w:color w:val="111111"/>
          <w:sz w:val="21"/>
          <w:szCs w:val="21"/>
          <w:lang w:eastAsia="es-AR"/>
        </w:rPr>
        <w:t xml:space="preserve"> 16.463 y los artículos 2º y 3º del Decreto </w:t>
      </w:r>
      <w:proofErr w:type="spellStart"/>
      <w:r w:rsidRPr="00AE1AA4">
        <w:rPr>
          <w:rFonts w:ascii="Roboto" w:eastAsia="Times New Roman" w:hAnsi="Roboto" w:cs="Times New Roman"/>
          <w:color w:val="111111"/>
          <w:sz w:val="21"/>
          <w:szCs w:val="21"/>
          <w:lang w:eastAsia="es-AR"/>
        </w:rPr>
        <w:t>Nº</w:t>
      </w:r>
      <w:proofErr w:type="spellEnd"/>
      <w:r w:rsidRPr="00AE1AA4">
        <w:rPr>
          <w:rFonts w:ascii="Roboto" w:eastAsia="Times New Roman" w:hAnsi="Roboto" w:cs="Times New Roman"/>
          <w:color w:val="111111"/>
          <w:sz w:val="21"/>
          <w:szCs w:val="21"/>
          <w:lang w:eastAsia="es-AR"/>
        </w:rPr>
        <w:t xml:space="preserve"> 150/92 por haber sido elaborados por una firma sin habilitación sanitaria </w:t>
      </w:r>
      <w:r w:rsidRPr="00AE1AA4">
        <w:rPr>
          <w:rFonts w:ascii="Roboto" w:eastAsia="Times New Roman" w:hAnsi="Roboto" w:cs="Times New Roman"/>
          <w:color w:val="111111"/>
          <w:sz w:val="21"/>
          <w:szCs w:val="21"/>
          <w:lang w:eastAsia="es-AR"/>
        </w:rPr>
        <w:lastRenderedPageBreak/>
        <w:t>en la República Argentina dado que no surgen de sus rótulos datos de ubicación y responsable técnico.</w:t>
      </w:r>
    </w:p>
    <w:p w14:paraId="65F461F9" w14:textId="77777777" w:rsidR="00AE1AA4" w:rsidRPr="00AE1AA4" w:rsidRDefault="00AE1AA4" w:rsidP="00AE1AA4">
      <w:pPr>
        <w:shd w:val="clear" w:color="auto" w:fill="F9F9F9"/>
        <w:spacing w:after="360" w:line="240" w:lineRule="auto"/>
        <w:jc w:val="both"/>
        <w:rPr>
          <w:rFonts w:ascii="Roboto" w:eastAsia="Times New Roman" w:hAnsi="Roboto" w:cs="Times New Roman"/>
          <w:color w:val="111111"/>
          <w:sz w:val="21"/>
          <w:szCs w:val="21"/>
          <w:lang w:eastAsia="es-AR"/>
        </w:rPr>
      </w:pPr>
      <w:r w:rsidRPr="00AE1AA4">
        <w:rPr>
          <w:rFonts w:ascii="Roboto" w:eastAsia="Times New Roman" w:hAnsi="Roboto" w:cs="Times New Roman"/>
          <w:color w:val="111111"/>
          <w:sz w:val="21"/>
          <w:szCs w:val="21"/>
          <w:lang w:eastAsia="es-AR"/>
        </w:rPr>
        <w:t>Que, asimismo, indicó que por tratarse de productos que contienen sustancias farmacológicamente activas de tipo anabólicas, corresponde considerarlos medicamentos y, dado que se desconoce su verdadera composición y condiciones de elaboración, no puede asegurarse su calidad, seguridad y eficacia, siendo por ello productos que revisten un alto riesgo para la salud de los potenciales consumidores, no solo por las sustancias que se describen sino por su vía de administración.</w:t>
      </w:r>
    </w:p>
    <w:p w14:paraId="6B5F8CE8" w14:textId="77777777" w:rsidR="00AE1AA4" w:rsidRPr="00AE1AA4" w:rsidRDefault="00AE1AA4" w:rsidP="00AE1AA4">
      <w:pPr>
        <w:shd w:val="clear" w:color="auto" w:fill="F9F9F9"/>
        <w:spacing w:after="360" w:line="240" w:lineRule="auto"/>
        <w:jc w:val="both"/>
        <w:rPr>
          <w:rFonts w:ascii="Roboto" w:eastAsia="Times New Roman" w:hAnsi="Roboto" w:cs="Times New Roman"/>
          <w:color w:val="111111"/>
          <w:sz w:val="21"/>
          <w:szCs w:val="21"/>
          <w:lang w:eastAsia="es-AR"/>
        </w:rPr>
      </w:pPr>
      <w:r w:rsidRPr="00AE1AA4">
        <w:rPr>
          <w:rFonts w:ascii="Roboto" w:eastAsia="Times New Roman" w:hAnsi="Roboto" w:cs="Times New Roman"/>
          <w:color w:val="111111"/>
          <w:sz w:val="21"/>
          <w:szCs w:val="21"/>
          <w:lang w:eastAsia="es-AR"/>
        </w:rPr>
        <w:t>Que, en atención a las circunstancias detalladas, el Departamento actuante recomendó prohibir el uso, distribución y comercialización en todo el territorio nacional de cualquier producto medicinal elaborado por la firma NAC PHARMA ARGENTINA.</w:t>
      </w:r>
    </w:p>
    <w:p w14:paraId="4BAD9F5C" w14:textId="77777777" w:rsidR="00AE1AA4" w:rsidRPr="00AE1AA4" w:rsidRDefault="00AE1AA4" w:rsidP="00AE1AA4">
      <w:pPr>
        <w:shd w:val="clear" w:color="auto" w:fill="F9F9F9"/>
        <w:spacing w:after="360" w:line="240" w:lineRule="auto"/>
        <w:jc w:val="both"/>
        <w:rPr>
          <w:rFonts w:ascii="Roboto" w:eastAsia="Times New Roman" w:hAnsi="Roboto" w:cs="Times New Roman"/>
          <w:color w:val="111111"/>
          <w:sz w:val="21"/>
          <w:szCs w:val="21"/>
          <w:lang w:eastAsia="es-AR"/>
        </w:rPr>
      </w:pPr>
      <w:r w:rsidRPr="00AE1AA4">
        <w:rPr>
          <w:rFonts w:ascii="Roboto" w:eastAsia="Times New Roman" w:hAnsi="Roboto" w:cs="Times New Roman"/>
          <w:color w:val="111111"/>
          <w:sz w:val="21"/>
          <w:szCs w:val="21"/>
          <w:lang w:eastAsia="es-AR"/>
        </w:rPr>
        <w:t>Que en virtud de lo actuado y, con el fin de proteger la salud de potenciales adquirentes y usuarios, la Coordinación de Sumarios consideró que resulta adecuado tomar una medida sanitaria respecto de los productos de marras toda vez que se desconoce su origen por lo que no resulta posible garantizar su trazabilidad, condiciones de elaboración, como así tampoco su calidad.</w:t>
      </w:r>
    </w:p>
    <w:p w14:paraId="5EC768A8" w14:textId="77777777" w:rsidR="00AE1AA4" w:rsidRPr="00AE1AA4" w:rsidRDefault="00AE1AA4" w:rsidP="00AE1AA4">
      <w:pPr>
        <w:shd w:val="clear" w:color="auto" w:fill="F9F9F9"/>
        <w:spacing w:after="360" w:line="240" w:lineRule="auto"/>
        <w:jc w:val="both"/>
        <w:rPr>
          <w:rFonts w:ascii="Roboto" w:eastAsia="Times New Roman" w:hAnsi="Roboto" w:cs="Times New Roman"/>
          <w:color w:val="111111"/>
          <w:sz w:val="21"/>
          <w:szCs w:val="21"/>
          <w:lang w:eastAsia="es-AR"/>
        </w:rPr>
      </w:pPr>
      <w:r w:rsidRPr="00AE1AA4">
        <w:rPr>
          <w:rFonts w:ascii="Roboto" w:eastAsia="Times New Roman" w:hAnsi="Roboto" w:cs="Times New Roman"/>
          <w:color w:val="111111"/>
          <w:sz w:val="21"/>
          <w:szCs w:val="21"/>
          <w:lang w:eastAsia="es-AR"/>
        </w:rPr>
        <w:t>Que cabe destacar que los productos involucrados poseen principios farmacológicamente activos con propiedades anabolizantes y respecto del riesgo que representa el uso de dichas sustancias esta Administración Nacional publicó un comunicado en el sitio web institucional en el cual indicó que: “…estos productos no han sido aprobados para su venta por la ANMAT. Quienes recurren a los anabólicos no suelen tener en cuenta que su uso prolongado, incluso en individuos sanos, puede generar eventos adversos graves, e incluso la muerte…”</w:t>
      </w:r>
    </w:p>
    <w:p w14:paraId="2306E5E0" w14:textId="77777777" w:rsidR="00AE1AA4" w:rsidRPr="00AE1AA4" w:rsidRDefault="00AE1AA4" w:rsidP="00AE1AA4">
      <w:pPr>
        <w:shd w:val="clear" w:color="auto" w:fill="F9F9F9"/>
        <w:spacing w:after="360" w:line="240" w:lineRule="auto"/>
        <w:jc w:val="both"/>
        <w:rPr>
          <w:rFonts w:ascii="Roboto" w:eastAsia="Times New Roman" w:hAnsi="Roboto" w:cs="Times New Roman"/>
          <w:color w:val="111111"/>
          <w:sz w:val="21"/>
          <w:szCs w:val="21"/>
          <w:lang w:eastAsia="es-AR"/>
        </w:rPr>
      </w:pPr>
      <w:r w:rsidRPr="00AE1AA4">
        <w:rPr>
          <w:rFonts w:ascii="Roboto" w:eastAsia="Times New Roman" w:hAnsi="Roboto" w:cs="Times New Roman"/>
          <w:color w:val="111111"/>
          <w:sz w:val="21"/>
          <w:szCs w:val="21"/>
          <w:lang w:eastAsia="es-AR"/>
        </w:rPr>
        <w:t>Que, cabe poner de resalto el elevado riesgo para la salud que pueden tener los productos en cuestión, intentando disimular su carácter nocivo, al ser comercializados bajo denominaciones falsas como suplementos y sin las debidas autorizaciones sanitarias.</w:t>
      </w:r>
    </w:p>
    <w:p w14:paraId="5AAD8AFB" w14:textId="77777777" w:rsidR="00AE1AA4" w:rsidRPr="00AE1AA4" w:rsidRDefault="00AE1AA4" w:rsidP="00AE1AA4">
      <w:pPr>
        <w:shd w:val="clear" w:color="auto" w:fill="F9F9F9"/>
        <w:spacing w:after="360" w:line="240" w:lineRule="auto"/>
        <w:jc w:val="both"/>
        <w:rPr>
          <w:rFonts w:ascii="Roboto" w:eastAsia="Times New Roman" w:hAnsi="Roboto" w:cs="Times New Roman"/>
          <w:color w:val="111111"/>
          <w:sz w:val="21"/>
          <w:szCs w:val="21"/>
          <w:lang w:eastAsia="es-AR"/>
        </w:rPr>
      </w:pPr>
      <w:r w:rsidRPr="00AE1AA4">
        <w:rPr>
          <w:rFonts w:ascii="Roboto" w:eastAsia="Times New Roman" w:hAnsi="Roboto" w:cs="Times New Roman"/>
          <w:color w:val="111111"/>
          <w:sz w:val="21"/>
          <w:szCs w:val="21"/>
          <w:lang w:eastAsia="es-AR"/>
        </w:rPr>
        <w:t>Que, por tanto, desde el punto de vista procedimental, la Coordinación de Sumarios opinó que la medida de prohibición de uso, comercialización y distribución sugerida por el Departamento de Control de Mercado de la Dirección de Evaluación y Gestión de Monitoreo de Productos para la Salud resulta conforme a derecho.</w:t>
      </w:r>
    </w:p>
    <w:p w14:paraId="4EB99966" w14:textId="77777777" w:rsidR="00AE1AA4" w:rsidRPr="00AE1AA4" w:rsidRDefault="00AE1AA4" w:rsidP="00AE1AA4">
      <w:pPr>
        <w:shd w:val="clear" w:color="auto" w:fill="F9F9F9"/>
        <w:spacing w:after="360" w:line="240" w:lineRule="auto"/>
        <w:jc w:val="both"/>
        <w:rPr>
          <w:rFonts w:ascii="Roboto" w:eastAsia="Times New Roman" w:hAnsi="Roboto" w:cs="Times New Roman"/>
          <w:color w:val="111111"/>
          <w:sz w:val="21"/>
          <w:szCs w:val="21"/>
          <w:lang w:eastAsia="es-AR"/>
        </w:rPr>
      </w:pPr>
      <w:r w:rsidRPr="00AE1AA4">
        <w:rPr>
          <w:rFonts w:ascii="Roboto" w:eastAsia="Times New Roman" w:hAnsi="Roboto" w:cs="Times New Roman"/>
          <w:color w:val="111111"/>
          <w:sz w:val="21"/>
          <w:szCs w:val="21"/>
          <w:lang w:eastAsia="es-AR"/>
        </w:rPr>
        <w:t>Que la Dirección de Evaluación y Gestión de Monitoreo de Productos para la Salud y la Coordinación de Sumarios, han tomado la intervención de su competencia.</w:t>
      </w:r>
    </w:p>
    <w:p w14:paraId="413EAC35" w14:textId="77777777" w:rsidR="00AE1AA4" w:rsidRPr="00AE1AA4" w:rsidRDefault="00AE1AA4" w:rsidP="00AE1AA4">
      <w:pPr>
        <w:shd w:val="clear" w:color="auto" w:fill="F9F9F9"/>
        <w:spacing w:after="360" w:line="240" w:lineRule="auto"/>
        <w:jc w:val="both"/>
        <w:rPr>
          <w:rFonts w:ascii="Roboto" w:eastAsia="Times New Roman" w:hAnsi="Roboto" w:cs="Times New Roman"/>
          <w:color w:val="111111"/>
          <w:sz w:val="21"/>
          <w:szCs w:val="21"/>
          <w:lang w:eastAsia="es-AR"/>
        </w:rPr>
      </w:pPr>
      <w:r w:rsidRPr="00AE1AA4">
        <w:rPr>
          <w:rFonts w:ascii="Roboto" w:eastAsia="Times New Roman" w:hAnsi="Roboto" w:cs="Times New Roman"/>
          <w:color w:val="111111"/>
          <w:sz w:val="21"/>
          <w:szCs w:val="21"/>
          <w:lang w:eastAsia="es-AR"/>
        </w:rPr>
        <w:t xml:space="preserve">Que se actúa en ejercicio de las facultades conferidas por el Decreto </w:t>
      </w:r>
      <w:proofErr w:type="spellStart"/>
      <w:r w:rsidRPr="00AE1AA4">
        <w:rPr>
          <w:rFonts w:ascii="Roboto" w:eastAsia="Times New Roman" w:hAnsi="Roboto" w:cs="Times New Roman"/>
          <w:color w:val="111111"/>
          <w:sz w:val="21"/>
          <w:szCs w:val="21"/>
          <w:lang w:eastAsia="es-AR"/>
        </w:rPr>
        <w:t>Nº</w:t>
      </w:r>
      <w:proofErr w:type="spellEnd"/>
      <w:r w:rsidRPr="00AE1AA4">
        <w:rPr>
          <w:rFonts w:ascii="Roboto" w:eastAsia="Times New Roman" w:hAnsi="Roboto" w:cs="Times New Roman"/>
          <w:color w:val="111111"/>
          <w:sz w:val="21"/>
          <w:szCs w:val="21"/>
          <w:lang w:eastAsia="es-AR"/>
        </w:rPr>
        <w:t> 1490/92 y sus modificatorias.</w:t>
      </w:r>
    </w:p>
    <w:p w14:paraId="1C61320A" w14:textId="77777777" w:rsidR="00AE1AA4" w:rsidRPr="00AE1AA4" w:rsidRDefault="00AE1AA4" w:rsidP="00AE1AA4">
      <w:pPr>
        <w:shd w:val="clear" w:color="auto" w:fill="F9F9F9"/>
        <w:spacing w:after="360" w:line="240" w:lineRule="auto"/>
        <w:jc w:val="both"/>
        <w:rPr>
          <w:rFonts w:ascii="Roboto" w:eastAsia="Times New Roman" w:hAnsi="Roboto" w:cs="Times New Roman"/>
          <w:color w:val="111111"/>
          <w:sz w:val="21"/>
          <w:szCs w:val="21"/>
          <w:lang w:eastAsia="es-AR"/>
        </w:rPr>
      </w:pPr>
      <w:r w:rsidRPr="00AE1AA4">
        <w:rPr>
          <w:rFonts w:ascii="Roboto" w:eastAsia="Times New Roman" w:hAnsi="Roboto" w:cs="Times New Roman"/>
          <w:color w:val="111111"/>
          <w:sz w:val="21"/>
          <w:szCs w:val="21"/>
          <w:lang w:eastAsia="es-AR"/>
        </w:rPr>
        <w:t>Por ello,</w:t>
      </w:r>
    </w:p>
    <w:p w14:paraId="57C979BB" w14:textId="77777777" w:rsidR="00AE1AA4" w:rsidRPr="00AE1AA4" w:rsidRDefault="00AE1AA4" w:rsidP="00AE1AA4">
      <w:pPr>
        <w:shd w:val="clear" w:color="auto" w:fill="F9F9F9"/>
        <w:spacing w:after="360" w:line="240" w:lineRule="auto"/>
        <w:jc w:val="both"/>
        <w:rPr>
          <w:rFonts w:ascii="Roboto" w:eastAsia="Times New Roman" w:hAnsi="Roboto" w:cs="Times New Roman"/>
          <w:color w:val="111111"/>
          <w:sz w:val="21"/>
          <w:szCs w:val="21"/>
          <w:lang w:eastAsia="es-AR"/>
        </w:rPr>
      </w:pPr>
      <w:r w:rsidRPr="00AE1AA4">
        <w:rPr>
          <w:rFonts w:ascii="Roboto" w:eastAsia="Times New Roman" w:hAnsi="Roboto" w:cs="Times New Roman"/>
          <w:color w:val="111111"/>
          <w:sz w:val="21"/>
          <w:szCs w:val="21"/>
          <w:lang w:eastAsia="es-AR"/>
        </w:rPr>
        <w:t>EL ADMINISTRADOR NACIONAL DE LA ADMINISTRACIÓN NACIONAL DE MEDICAMENTOS, ALIMENTOS Y TECNOLOGIA MÉDICA</w:t>
      </w:r>
    </w:p>
    <w:p w14:paraId="674FDB70" w14:textId="77777777" w:rsidR="00AE1AA4" w:rsidRPr="00AE1AA4" w:rsidRDefault="00AE1AA4" w:rsidP="00AE1AA4">
      <w:pPr>
        <w:shd w:val="clear" w:color="auto" w:fill="F9F9F9"/>
        <w:spacing w:after="360" w:line="240" w:lineRule="auto"/>
        <w:jc w:val="both"/>
        <w:rPr>
          <w:rFonts w:ascii="Roboto" w:eastAsia="Times New Roman" w:hAnsi="Roboto" w:cs="Times New Roman"/>
          <w:color w:val="111111"/>
          <w:sz w:val="21"/>
          <w:szCs w:val="21"/>
          <w:lang w:eastAsia="es-AR"/>
        </w:rPr>
      </w:pPr>
      <w:r w:rsidRPr="00AE1AA4">
        <w:rPr>
          <w:rFonts w:ascii="Roboto" w:eastAsia="Times New Roman" w:hAnsi="Roboto" w:cs="Times New Roman"/>
          <w:color w:val="111111"/>
          <w:sz w:val="21"/>
          <w:szCs w:val="21"/>
          <w:lang w:eastAsia="es-AR"/>
        </w:rPr>
        <w:t>DISPONE:</w:t>
      </w:r>
    </w:p>
    <w:p w14:paraId="7DA25617" w14:textId="77777777" w:rsidR="00AE1AA4" w:rsidRPr="00AE1AA4" w:rsidRDefault="00AE1AA4" w:rsidP="00AE1AA4">
      <w:pPr>
        <w:shd w:val="clear" w:color="auto" w:fill="F9F9F9"/>
        <w:spacing w:after="360" w:line="240" w:lineRule="auto"/>
        <w:jc w:val="both"/>
        <w:rPr>
          <w:rFonts w:ascii="Roboto" w:eastAsia="Times New Roman" w:hAnsi="Roboto" w:cs="Times New Roman"/>
          <w:color w:val="111111"/>
          <w:sz w:val="21"/>
          <w:szCs w:val="21"/>
          <w:lang w:eastAsia="es-AR"/>
        </w:rPr>
      </w:pPr>
      <w:r w:rsidRPr="00AE1AA4">
        <w:rPr>
          <w:rFonts w:ascii="Roboto" w:eastAsia="Times New Roman" w:hAnsi="Roboto" w:cs="Times New Roman"/>
          <w:color w:val="111111"/>
          <w:sz w:val="21"/>
          <w:szCs w:val="21"/>
          <w:lang w:eastAsia="es-AR"/>
        </w:rPr>
        <w:lastRenderedPageBreak/>
        <w:t xml:space="preserve">ARTÍCULO 1º.- </w:t>
      </w:r>
      <w:proofErr w:type="spellStart"/>
      <w:r w:rsidRPr="00AE1AA4">
        <w:rPr>
          <w:rFonts w:ascii="Roboto" w:eastAsia="Times New Roman" w:hAnsi="Roboto" w:cs="Times New Roman"/>
          <w:color w:val="111111"/>
          <w:sz w:val="21"/>
          <w:szCs w:val="21"/>
          <w:lang w:eastAsia="es-AR"/>
        </w:rPr>
        <w:t>Prohíbese</w:t>
      </w:r>
      <w:proofErr w:type="spellEnd"/>
      <w:r w:rsidRPr="00AE1AA4">
        <w:rPr>
          <w:rFonts w:ascii="Roboto" w:eastAsia="Times New Roman" w:hAnsi="Roboto" w:cs="Times New Roman"/>
          <w:color w:val="111111"/>
          <w:sz w:val="21"/>
          <w:szCs w:val="21"/>
          <w:lang w:eastAsia="es-AR"/>
        </w:rPr>
        <w:t xml:space="preserve"> el uso, comercialización y distribución en todo el Territorio Nacional de todas las presentaciones de los siguientes productos: “DECA200, </w:t>
      </w:r>
      <w:proofErr w:type="spellStart"/>
      <w:r w:rsidRPr="00AE1AA4">
        <w:rPr>
          <w:rFonts w:ascii="Roboto" w:eastAsia="Times New Roman" w:hAnsi="Roboto" w:cs="Times New Roman"/>
          <w:color w:val="111111"/>
          <w:sz w:val="21"/>
          <w:szCs w:val="21"/>
          <w:lang w:eastAsia="es-AR"/>
        </w:rPr>
        <w:t>Decanoato</w:t>
      </w:r>
      <w:proofErr w:type="spellEnd"/>
      <w:r w:rsidRPr="00AE1AA4">
        <w:rPr>
          <w:rFonts w:ascii="Roboto" w:eastAsia="Times New Roman" w:hAnsi="Roboto" w:cs="Times New Roman"/>
          <w:color w:val="111111"/>
          <w:sz w:val="21"/>
          <w:szCs w:val="21"/>
          <w:lang w:eastAsia="es-AR"/>
        </w:rPr>
        <w:t xml:space="preserve"> de nandrolona 200 mg, intramuscular profunda 10ml, NAC </w:t>
      </w:r>
      <w:proofErr w:type="spellStart"/>
      <w:r w:rsidRPr="00AE1AA4">
        <w:rPr>
          <w:rFonts w:ascii="Roboto" w:eastAsia="Times New Roman" w:hAnsi="Roboto" w:cs="Times New Roman"/>
          <w:color w:val="111111"/>
          <w:sz w:val="21"/>
          <w:szCs w:val="21"/>
          <w:lang w:eastAsia="es-AR"/>
        </w:rPr>
        <w:t>Pharma</w:t>
      </w:r>
      <w:proofErr w:type="spellEnd"/>
      <w:r w:rsidRPr="00AE1AA4">
        <w:rPr>
          <w:rFonts w:ascii="Roboto" w:eastAsia="Times New Roman" w:hAnsi="Roboto" w:cs="Times New Roman"/>
          <w:color w:val="111111"/>
          <w:sz w:val="21"/>
          <w:szCs w:val="21"/>
          <w:lang w:eastAsia="es-AR"/>
        </w:rPr>
        <w:t xml:space="preserve">, </w:t>
      </w:r>
      <w:proofErr w:type="spellStart"/>
      <w:r w:rsidRPr="00AE1AA4">
        <w:rPr>
          <w:rFonts w:ascii="Roboto" w:eastAsia="Times New Roman" w:hAnsi="Roboto" w:cs="Times New Roman"/>
          <w:color w:val="111111"/>
          <w:sz w:val="21"/>
          <w:szCs w:val="21"/>
          <w:lang w:eastAsia="es-AR"/>
        </w:rPr>
        <w:t>Venc</w:t>
      </w:r>
      <w:proofErr w:type="spellEnd"/>
      <w:r w:rsidRPr="00AE1AA4">
        <w:rPr>
          <w:rFonts w:ascii="Roboto" w:eastAsia="Times New Roman" w:hAnsi="Roboto" w:cs="Times New Roman"/>
          <w:color w:val="111111"/>
          <w:sz w:val="21"/>
          <w:szCs w:val="21"/>
          <w:lang w:eastAsia="es-AR"/>
        </w:rPr>
        <w:t xml:space="preserve">.: JUL 2023. Elaborado por NAC </w:t>
      </w:r>
      <w:proofErr w:type="spellStart"/>
      <w:r w:rsidRPr="00AE1AA4">
        <w:rPr>
          <w:rFonts w:ascii="Roboto" w:eastAsia="Times New Roman" w:hAnsi="Roboto" w:cs="Times New Roman"/>
          <w:color w:val="111111"/>
          <w:sz w:val="21"/>
          <w:szCs w:val="21"/>
          <w:lang w:eastAsia="es-AR"/>
        </w:rPr>
        <w:t>Pharma</w:t>
      </w:r>
      <w:proofErr w:type="spellEnd"/>
      <w:r w:rsidRPr="00AE1AA4">
        <w:rPr>
          <w:rFonts w:ascii="Roboto" w:eastAsia="Times New Roman" w:hAnsi="Roboto" w:cs="Times New Roman"/>
          <w:color w:val="111111"/>
          <w:sz w:val="21"/>
          <w:szCs w:val="21"/>
          <w:lang w:eastAsia="es-AR"/>
        </w:rPr>
        <w:t xml:space="preserve"> Argentina”; “BOLDE200, </w:t>
      </w:r>
      <w:proofErr w:type="spellStart"/>
      <w:r w:rsidRPr="00AE1AA4">
        <w:rPr>
          <w:rFonts w:ascii="Roboto" w:eastAsia="Times New Roman" w:hAnsi="Roboto" w:cs="Times New Roman"/>
          <w:color w:val="111111"/>
          <w:sz w:val="21"/>
          <w:szCs w:val="21"/>
          <w:lang w:eastAsia="es-AR"/>
        </w:rPr>
        <w:t>Undecilato</w:t>
      </w:r>
      <w:proofErr w:type="spellEnd"/>
      <w:r w:rsidRPr="00AE1AA4">
        <w:rPr>
          <w:rFonts w:ascii="Roboto" w:eastAsia="Times New Roman" w:hAnsi="Roboto" w:cs="Times New Roman"/>
          <w:color w:val="111111"/>
          <w:sz w:val="21"/>
          <w:szCs w:val="21"/>
          <w:lang w:eastAsia="es-AR"/>
        </w:rPr>
        <w:t xml:space="preserve"> de </w:t>
      </w:r>
      <w:proofErr w:type="spellStart"/>
      <w:r w:rsidRPr="00AE1AA4">
        <w:rPr>
          <w:rFonts w:ascii="Roboto" w:eastAsia="Times New Roman" w:hAnsi="Roboto" w:cs="Times New Roman"/>
          <w:color w:val="111111"/>
          <w:sz w:val="21"/>
          <w:szCs w:val="21"/>
          <w:lang w:eastAsia="es-AR"/>
        </w:rPr>
        <w:t>Boldenona</w:t>
      </w:r>
      <w:proofErr w:type="spellEnd"/>
      <w:r w:rsidRPr="00AE1AA4">
        <w:rPr>
          <w:rFonts w:ascii="Roboto" w:eastAsia="Times New Roman" w:hAnsi="Roboto" w:cs="Times New Roman"/>
          <w:color w:val="111111"/>
          <w:sz w:val="21"/>
          <w:szCs w:val="21"/>
          <w:lang w:eastAsia="es-AR"/>
        </w:rPr>
        <w:t xml:space="preserve"> 200 mg, intramuscular profunda 10 ml, NAC </w:t>
      </w:r>
      <w:proofErr w:type="spellStart"/>
      <w:r w:rsidRPr="00AE1AA4">
        <w:rPr>
          <w:rFonts w:ascii="Roboto" w:eastAsia="Times New Roman" w:hAnsi="Roboto" w:cs="Times New Roman"/>
          <w:color w:val="111111"/>
          <w:sz w:val="21"/>
          <w:szCs w:val="21"/>
          <w:lang w:eastAsia="es-AR"/>
        </w:rPr>
        <w:t>Pharma</w:t>
      </w:r>
      <w:proofErr w:type="spellEnd"/>
      <w:r w:rsidRPr="00AE1AA4">
        <w:rPr>
          <w:rFonts w:ascii="Roboto" w:eastAsia="Times New Roman" w:hAnsi="Roboto" w:cs="Times New Roman"/>
          <w:color w:val="111111"/>
          <w:sz w:val="21"/>
          <w:szCs w:val="21"/>
          <w:lang w:eastAsia="es-AR"/>
        </w:rPr>
        <w:t xml:space="preserve">. </w:t>
      </w:r>
      <w:proofErr w:type="spellStart"/>
      <w:r w:rsidRPr="00AE1AA4">
        <w:rPr>
          <w:rFonts w:ascii="Roboto" w:eastAsia="Times New Roman" w:hAnsi="Roboto" w:cs="Times New Roman"/>
          <w:color w:val="111111"/>
          <w:sz w:val="21"/>
          <w:szCs w:val="21"/>
          <w:lang w:eastAsia="es-AR"/>
        </w:rPr>
        <w:t>Venc</w:t>
      </w:r>
      <w:proofErr w:type="spellEnd"/>
      <w:r w:rsidRPr="00AE1AA4">
        <w:rPr>
          <w:rFonts w:ascii="Roboto" w:eastAsia="Times New Roman" w:hAnsi="Roboto" w:cs="Times New Roman"/>
          <w:color w:val="111111"/>
          <w:sz w:val="21"/>
          <w:szCs w:val="21"/>
          <w:lang w:eastAsia="es-AR"/>
        </w:rPr>
        <w:t xml:space="preserve">.: JUL 2023. Elaborado por NAC </w:t>
      </w:r>
      <w:proofErr w:type="spellStart"/>
      <w:r w:rsidRPr="00AE1AA4">
        <w:rPr>
          <w:rFonts w:ascii="Roboto" w:eastAsia="Times New Roman" w:hAnsi="Roboto" w:cs="Times New Roman"/>
          <w:color w:val="111111"/>
          <w:sz w:val="21"/>
          <w:szCs w:val="21"/>
          <w:lang w:eastAsia="es-AR"/>
        </w:rPr>
        <w:t>Pharma</w:t>
      </w:r>
      <w:proofErr w:type="spellEnd"/>
      <w:r w:rsidRPr="00AE1AA4">
        <w:rPr>
          <w:rFonts w:ascii="Roboto" w:eastAsia="Times New Roman" w:hAnsi="Roboto" w:cs="Times New Roman"/>
          <w:color w:val="111111"/>
          <w:sz w:val="21"/>
          <w:szCs w:val="21"/>
          <w:lang w:eastAsia="es-AR"/>
        </w:rPr>
        <w:t xml:space="preserve"> Argentina”; “CIPIO200, </w:t>
      </w:r>
      <w:proofErr w:type="spellStart"/>
      <w:r w:rsidRPr="00AE1AA4">
        <w:rPr>
          <w:rFonts w:ascii="Roboto" w:eastAsia="Times New Roman" w:hAnsi="Roboto" w:cs="Times New Roman"/>
          <w:color w:val="111111"/>
          <w:sz w:val="21"/>
          <w:szCs w:val="21"/>
          <w:lang w:eastAsia="es-AR"/>
        </w:rPr>
        <w:t>Cipionato</w:t>
      </w:r>
      <w:proofErr w:type="spellEnd"/>
      <w:r w:rsidRPr="00AE1AA4">
        <w:rPr>
          <w:rFonts w:ascii="Roboto" w:eastAsia="Times New Roman" w:hAnsi="Roboto" w:cs="Times New Roman"/>
          <w:color w:val="111111"/>
          <w:sz w:val="21"/>
          <w:szCs w:val="21"/>
          <w:lang w:eastAsia="es-AR"/>
        </w:rPr>
        <w:t xml:space="preserve"> de testosterona 200 mg, intramuscular profunda 10 ml, NAC </w:t>
      </w:r>
      <w:proofErr w:type="spellStart"/>
      <w:r w:rsidRPr="00AE1AA4">
        <w:rPr>
          <w:rFonts w:ascii="Roboto" w:eastAsia="Times New Roman" w:hAnsi="Roboto" w:cs="Times New Roman"/>
          <w:color w:val="111111"/>
          <w:sz w:val="21"/>
          <w:szCs w:val="21"/>
          <w:lang w:eastAsia="es-AR"/>
        </w:rPr>
        <w:t>Pharma</w:t>
      </w:r>
      <w:proofErr w:type="spellEnd"/>
      <w:r w:rsidRPr="00AE1AA4">
        <w:rPr>
          <w:rFonts w:ascii="Roboto" w:eastAsia="Times New Roman" w:hAnsi="Roboto" w:cs="Times New Roman"/>
          <w:color w:val="111111"/>
          <w:sz w:val="21"/>
          <w:szCs w:val="21"/>
          <w:lang w:eastAsia="es-AR"/>
        </w:rPr>
        <w:t xml:space="preserve">. </w:t>
      </w:r>
      <w:proofErr w:type="spellStart"/>
      <w:r w:rsidRPr="00AE1AA4">
        <w:rPr>
          <w:rFonts w:ascii="Roboto" w:eastAsia="Times New Roman" w:hAnsi="Roboto" w:cs="Times New Roman"/>
          <w:color w:val="111111"/>
          <w:sz w:val="21"/>
          <w:szCs w:val="21"/>
          <w:lang w:eastAsia="es-AR"/>
        </w:rPr>
        <w:t>Venc</w:t>
      </w:r>
      <w:proofErr w:type="spellEnd"/>
      <w:r w:rsidRPr="00AE1AA4">
        <w:rPr>
          <w:rFonts w:ascii="Roboto" w:eastAsia="Times New Roman" w:hAnsi="Roboto" w:cs="Times New Roman"/>
          <w:color w:val="111111"/>
          <w:sz w:val="21"/>
          <w:szCs w:val="21"/>
          <w:lang w:eastAsia="es-AR"/>
        </w:rPr>
        <w:t xml:space="preserve">.: FEB 2023, Elaborado por NAC </w:t>
      </w:r>
      <w:proofErr w:type="spellStart"/>
      <w:r w:rsidRPr="00AE1AA4">
        <w:rPr>
          <w:rFonts w:ascii="Roboto" w:eastAsia="Times New Roman" w:hAnsi="Roboto" w:cs="Times New Roman"/>
          <w:color w:val="111111"/>
          <w:sz w:val="21"/>
          <w:szCs w:val="21"/>
          <w:lang w:eastAsia="es-AR"/>
        </w:rPr>
        <w:t>Pharma</w:t>
      </w:r>
      <w:proofErr w:type="spellEnd"/>
      <w:r w:rsidRPr="00AE1AA4">
        <w:rPr>
          <w:rFonts w:ascii="Roboto" w:eastAsia="Times New Roman" w:hAnsi="Roboto" w:cs="Times New Roman"/>
          <w:color w:val="111111"/>
          <w:sz w:val="21"/>
          <w:szCs w:val="21"/>
          <w:lang w:eastAsia="es-AR"/>
        </w:rPr>
        <w:t xml:space="preserve"> Argentina”; “PROPIO200, Propionato de testosterona 200 mg, intramuscular profunda 10 ml, NAC </w:t>
      </w:r>
      <w:proofErr w:type="spellStart"/>
      <w:r w:rsidRPr="00AE1AA4">
        <w:rPr>
          <w:rFonts w:ascii="Roboto" w:eastAsia="Times New Roman" w:hAnsi="Roboto" w:cs="Times New Roman"/>
          <w:color w:val="111111"/>
          <w:sz w:val="21"/>
          <w:szCs w:val="21"/>
          <w:lang w:eastAsia="es-AR"/>
        </w:rPr>
        <w:t>Pharma</w:t>
      </w:r>
      <w:proofErr w:type="spellEnd"/>
      <w:r w:rsidRPr="00AE1AA4">
        <w:rPr>
          <w:rFonts w:ascii="Roboto" w:eastAsia="Times New Roman" w:hAnsi="Roboto" w:cs="Times New Roman"/>
          <w:color w:val="111111"/>
          <w:sz w:val="21"/>
          <w:szCs w:val="21"/>
          <w:lang w:eastAsia="es-AR"/>
        </w:rPr>
        <w:t xml:space="preserve">. </w:t>
      </w:r>
      <w:proofErr w:type="spellStart"/>
      <w:r w:rsidRPr="00AE1AA4">
        <w:rPr>
          <w:rFonts w:ascii="Roboto" w:eastAsia="Times New Roman" w:hAnsi="Roboto" w:cs="Times New Roman"/>
          <w:color w:val="111111"/>
          <w:sz w:val="21"/>
          <w:szCs w:val="21"/>
          <w:lang w:eastAsia="es-AR"/>
        </w:rPr>
        <w:t>Venc</w:t>
      </w:r>
      <w:proofErr w:type="spellEnd"/>
      <w:r w:rsidRPr="00AE1AA4">
        <w:rPr>
          <w:rFonts w:ascii="Roboto" w:eastAsia="Times New Roman" w:hAnsi="Roboto" w:cs="Times New Roman"/>
          <w:color w:val="111111"/>
          <w:sz w:val="21"/>
          <w:szCs w:val="21"/>
          <w:lang w:eastAsia="es-AR"/>
        </w:rPr>
        <w:t xml:space="preserve">.: DIC 2023. Elaborado por NAC </w:t>
      </w:r>
      <w:proofErr w:type="spellStart"/>
      <w:r w:rsidRPr="00AE1AA4">
        <w:rPr>
          <w:rFonts w:ascii="Roboto" w:eastAsia="Times New Roman" w:hAnsi="Roboto" w:cs="Times New Roman"/>
          <w:color w:val="111111"/>
          <w:sz w:val="21"/>
          <w:szCs w:val="21"/>
          <w:lang w:eastAsia="es-AR"/>
        </w:rPr>
        <w:t>Pharma</w:t>
      </w:r>
      <w:proofErr w:type="spellEnd"/>
      <w:r w:rsidRPr="00AE1AA4">
        <w:rPr>
          <w:rFonts w:ascii="Roboto" w:eastAsia="Times New Roman" w:hAnsi="Roboto" w:cs="Times New Roman"/>
          <w:color w:val="111111"/>
          <w:sz w:val="21"/>
          <w:szCs w:val="21"/>
          <w:lang w:eastAsia="es-AR"/>
        </w:rPr>
        <w:t xml:space="preserve"> Argentina”; “ENAN200, </w:t>
      </w:r>
      <w:proofErr w:type="spellStart"/>
      <w:r w:rsidRPr="00AE1AA4">
        <w:rPr>
          <w:rFonts w:ascii="Roboto" w:eastAsia="Times New Roman" w:hAnsi="Roboto" w:cs="Times New Roman"/>
          <w:color w:val="111111"/>
          <w:sz w:val="21"/>
          <w:szCs w:val="21"/>
          <w:lang w:eastAsia="es-AR"/>
        </w:rPr>
        <w:t>Enantato</w:t>
      </w:r>
      <w:proofErr w:type="spellEnd"/>
      <w:r w:rsidRPr="00AE1AA4">
        <w:rPr>
          <w:rFonts w:ascii="Roboto" w:eastAsia="Times New Roman" w:hAnsi="Roboto" w:cs="Times New Roman"/>
          <w:color w:val="111111"/>
          <w:sz w:val="21"/>
          <w:szCs w:val="21"/>
          <w:lang w:eastAsia="es-AR"/>
        </w:rPr>
        <w:t xml:space="preserve"> de testosterona 200 mg, intramuscular profunda 10 ml, NAC </w:t>
      </w:r>
      <w:proofErr w:type="spellStart"/>
      <w:r w:rsidRPr="00AE1AA4">
        <w:rPr>
          <w:rFonts w:ascii="Roboto" w:eastAsia="Times New Roman" w:hAnsi="Roboto" w:cs="Times New Roman"/>
          <w:color w:val="111111"/>
          <w:sz w:val="21"/>
          <w:szCs w:val="21"/>
          <w:lang w:eastAsia="es-AR"/>
        </w:rPr>
        <w:t>Pharma</w:t>
      </w:r>
      <w:proofErr w:type="spellEnd"/>
      <w:r w:rsidRPr="00AE1AA4">
        <w:rPr>
          <w:rFonts w:ascii="Roboto" w:eastAsia="Times New Roman" w:hAnsi="Roboto" w:cs="Times New Roman"/>
          <w:color w:val="111111"/>
          <w:sz w:val="21"/>
          <w:szCs w:val="21"/>
          <w:lang w:eastAsia="es-AR"/>
        </w:rPr>
        <w:t xml:space="preserve">. </w:t>
      </w:r>
      <w:proofErr w:type="spellStart"/>
      <w:r w:rsidRPr="00AE1AA4">
        <w:rPr>
          <w:rFonts w:ascii="Roboto" w:eastAsia="Times New Roman" w:hAnsi="Roboto" w:cs="Times New Roman"/>
          <w:color w:val="111111"/>
          <w:sz w:val="21"/>
          <w:szCs w:val="21"/>
          <w:lang w:eastAsia="es-AR"/>
        </w:rPr>
        <w:t>Venc</w:t>
      </w:r>
      <w:proofErr w:type="spellEnd"/>
      <w:r w:rsidRPr="00AE1AA4">
        <w:rPr>
          <w:rFonts w:ascii="Roboto" w:eastAsia="Times New Roman" w:hAnsi="Roboto" w:cs="Times New Roman"/>
          <w:color w:val="111111"/>
          <w:sz w:val="21"/>
          <w:szCs w:val="21"/>
          <w:lang w:eastAsia="es-AR"/>
        </w:rPr>
        <w:t xml:space="preserve">.: DIC 2023. Elaborado por NAC </w:t>
      </w:r>
      <w:proofErr w:type="spellStart"/>
      <w:r w:rsidRPr="00AE1AA4">
        <w:rPr>
          <w:rFonts w:ascii="Roboto" w:eastAsia="Times New Roman" w:hAnsi="Roboto" w:cs="Times New Roman"/>
          <w:color w:val="111111"/>
          <w:sz w:val="21"/>
          <w:szCs w:val="21"/>
          <w:lang w:eastAsia="es-AR"/>
        </w:rPr>
        <w:t>Pharma</w:t>
      </w:r>
      <w:proofErr w:type="spellEnd"/>
      <w:r w:rsidRPr="00AE1AA4">
        <w:rPr>
          <w:rFonts w:ascii="Roboto" w:eastAsia="Times New Roman" w:hAnsi="Roboto" w:cs="Times New Roman"/>
          <w:color w:val="111111"/>
          <w:sz w:val="21"/>
          <w:szCs w:val="21"/>
          <w:lang w:eastAsia="es-AR"/>
        </w:rPr>
        <w:t xml:space="preserve"> Argentina”; “TREMBO76, Acetato de </w:t>
      </w:r>
      <w:proofErr w:type="spellStart"/>
      <w:r w:rsidRPr="00AE1AA4">
        <w:rPr>
          <w:rFonts w:ascii="Roboto" w:eastAsia="Times New Roman" w:hAnsi="Roboto" w:cs="Times New Roman"/>
          <w:color w:val="111111"/>
          <w:sz w:val="21"/>
          <w:szCs w:val="21"/>
          <w:lang w:eastAsia="es-AR"/>
        </w:rPr>
        <w:t>trembolona</w:t>
      </w:r>
      <w:proofErr w:type="spellEnd"/>
      <w:r w:rsidRPr="00AE1AA4">
        <w:rPr>
          <w:rFonts w:ascii="Roboto" w:eastAsia="Times New Roman" w:hAnsi="Roboto" w:cs="Times New Roman"/>
          <w:color w:val="111111"/>
          <w:sz w:val="21"/>
          <w:szCs w:val="21"/>
          <w:lang w:eastAsia="es-AR"/>
        </w:rPr>
        <w:t xml:space="preserve"> 76 mg, intramuscular profunda 10 ml, NAC </w:t>
      </w:r>
      <w:proofErr w:type="spellStart"/>
      <w:r w:rsidRPr="00AE1AA4">
        <w:rPr>
          <w:rFonts w:ascii="Roboto" w:eastAsia="Times New Roman" w:hAnsi="Roboto" w:cs="Times New Roman"/>
          <w:color w:val="111111"/>
          <w:sz w:val="21"/>
          <w:szCs w:val="21"/>
          <w:lang w:eastAsia="es-AR"/>
        </w:rPr>
        <w:t>Pharma</w:t>
      </w:r>
      <w:proofErr w:type="spellEnd"/>
      <w:r w:rsidRPr="00AE1AA4">
        <w:rPr>
          <w:rFonts w:ascii="Roboto" w:eastAsia="Times New Roman" w:hAnsi="Roboto" w:cs="Times New Roman"/>
          <w:color w:val="111111"/>
          <w:sz w:val="21"/>
          <w:szCs w:val="21"/>
          <w:lang w:eastAsia="es-AR"/>
        </w:rPr>
        <w:t xml:space="preserve">. </w:t>
      </w:r>
      <w:proofErr w:type="spellStart"/>
      <w:r w:rsidRPr="00AE1AA4">
        <w:rPr>
          <w:rFonts w:ascii="Roboto" w:eastAsia="Times New Roman" w:hAnsi="Roboto" w:cs="Times New Roman"/>
          <w:color w:val="111111"/>
          <w:sz w:val="21"/>
          <w:szCs w:val="21"/>
          <w:lang w:eastAsia="es-AR"/>
        </w:rPr>
        <w:t>Venc</w:t>
      </w:r>
      <w:proofErr w:type="spellEnd"/>
      <w:r w:rsidRPr="00AE1AA4">
        <w:rPr>
          <w:rFonts w:ascii="Roboto" w:eastAsia="Times New Roman" w:hAnsi="Roboto" w:cs="Times New Roman"/>
          <w:color w:val="111111"/>
          <w:sz w:val="21"/>
          <w:szCs w:val="21"/>
          <w:lang w:eastAsia="es-AR"/>
        </w:rPr>
        <w:t xml:space="preserve">.: DIC 2023. Elaborado por NAC </w:t>
      </w:r>
      <w:proofErr w:type="spellStart"/>
      <w:r w:rsidRPr="00AE1AA4">
        <w:rPr>
          <w:rFonts w:ascii="Roboto" w:eastAsia="Times New Roman" w:hAnsi="Roboto" w:cs="Times New Roman"/>
          <w:color w:val="111111"/>
          <w:sz w:val="21"/>
          <w:szCs w:val="21"/>
          <w:lang w:eastAsia="es-AR"/>
        </w:rPr>
        <w:t>Pharma</w:t>
      </w:r>
      <w:proofErr w:type="spellEnd"/>
      <w:r w:rsidRPr="00AE1AA4">
        <w:rPr>
          <w:rFonts w:ascii="Roboto" w:eastAsia="Times New Roman" w:hAnsi="Roboto" w:cs="Times New Roman"/>
          <w:color w:val="111111"/>
          <w:sz w:val="21"/>
          <w:szCs w:val="21"/>
          <w:lang w:eastAsia="es-AR"/>
        </w:rPr>
        <w:t xml:space="preserve"> Argentina”; “PRIMO100, </w:t>
      </w:r>
      <w:proofErr w:type="spellStart"/>
      <w:r w:rsidRPr="00AE1AA4">
        <w:rPr>
          <w:rFonts w:ascii="Roboto" w:eastAsia="Times New Roman" w:hAnsi="Roboto" w:cs="Times New Roman"/>
          <w:color w:val="111111"/>
          <w:sz w:val="21"/>
          <w:szCs w:val="21"/>
          <w:lang w:eastAsia="es-AR"/>
        </w:rPr>
        <w:t>Enantato</w:t>
      </w:r>
      <w:proofErr w:type="spellEnd"/>
      <w:r w:rsidRPr="00AE1AA4">
        <w:rPr>
          <w:rFonts w:ascii="Roboto" w:eastAsia="Times New Roman" w:hAnsi="Roboto" w:cs="Times New Roman"/>
          <w:color w:val="111111"/>
          <w:sz w:val="21"/>
          <w:szCs w:val="21"/>
          <w:lang w:eastAsia="es-AR"/>
        </w:rPr>
        <w:t xml:space="preserve"> de </w:t>
      </w:r>
      <w:proofErr w:type="spellStart"/>
      <w:r w:rsidRPr="00AE1AA4">
        <w:rPr>
          <w:rFonts w:ascii="Roboto" w:eastAsia="Times New Roman" w:hAnsi="Roboto" w:cs="Times New Roman"/>
          <w:color w:val="111111"/>
          <w:sz w:val="21"/>
          <w:szCs w:val="21"/>
          <w:lang w:eastAsia="es-AR"/>
        </w:rPr>
        <w:t>metenolona</w:t>
      </w:r>
      <w:proofErr w:type="spellEnd"/>
      <w:r w:rsidRPr="00AE1AA4">
        <w:rPr>
          <w:rFonts w:ascii="Roboto" w:eastAsia="Times New Roman" w:hAnsi="Roboto" w:cs="Times New Roman"/>
          <w:color w:val="111111"/>
          <w:sz w:val="21"/>
          <w:szCs w:val="21"/>
          <w:lang w:eastAsia="es-AR"/>
        </w:rPr>
        <w:t xml:space="preserve"> 100 mg, intramuscular profunda 10 ml, NAC </w:t>
      </w:r>
      <w:proofErr w:type="spellStart"/>
      <w:r w:rsidRPr="00AE1AA4">
        <w:rPr>
          <w:rFonts w:ascii="Roboto" w:eastAsia="Times New Roman" w:hAnsi="Roboto" w:cs="Times New Roman"/>
          <w:color w:val="111111"/>
          <w:sz w:val="21"/>
          <w:szCs w:val="21"/>
          <w:lang w:eastAsia="es-AR"/>
        </w:rPr>
        <w:t>Pharma</w:t>
      </w:r>
      <w:proofErr w:type="spellEnd"/>
      <w:r w:rsidRPr="00AE1AA4">
        <w:rPr>
          <w:rFonts w:ascii="Roboto" w:eastAsia="Times New Roman" w:hAnsi="Roboto" w:cs="Times New Roman"/>
          <w:color w:val="111111"/>
          <w:sz w:val="21"/>
          <w:szCs w:val="21"/>
          <w:lang w:eastAsia="es-AR"/>
        </w:rPr>
        <w:t xml:space="preserve">. </w:t>
      </w:r>
      <w:proofErr w:type="spellStart"/>
      <w:r w:rsidRPr="00AE1AA4">
        <w:rPr>
          <w:rFonts w:ascii="Roboto" w:eastAsia="Times New Roman" w:hAnsi="Roboto" w:cs="Times New Roman"/>
          <w:color w:val="111111"/>
          <w:sz w:val="21"/>
          <w:szCs w:val="21"/>
          <w:lang w:eastAsia="es-AR"/>
        </w:rPr>
        <w:t>Venc</w:t>
      </w:r>
      <w:proofErr w:type="spellEnd"/>
      <w:r w:rsidRPr="00AE1AA4">
        <w:rPr>
          <w:rFonts w:ascii="Roboto" w:eastAsia="Times New Roman" w:hAnsi="Roboto" w:cs="Times New Roman"/>
          <w:color w:val="111111"/>
          <w:sz w:val="21"/>
          <w:szCs w:val="21"/>
          <w:lang w:eastAsia="es-AR"/>
        </w:rPr>
        <w:t xml:space="preserve">.: JUL 2023. Elaborado por NAC </w:t>
      </w:r>
      <w:proofErr w:type="spellStart"/>
      <w:r w:rsidRPr="00AE1AA4">
        <w:rPr>
          <w:rFonts w:ascii="Roboto" w:eastAsia="Times New Roman" w:hAnsi="Roboto" w:cs="Times New Roman"/>
          <w:color w:val="111111"/>
          <w:sz w:val="21"/>
          <w:szCs w:val="21"/>
          <w:lang w:eastAsia="es-AR"/>
        </w:rPr>
        <w:t>Pharma</w:t>
      </w:r>
      <w:proofErr w:type="spellEnd"/>
      <w:r w:rsidRPr="00AE1AA4">
        <w:rPr>
          <w:rFonts w:ascii="Roboto" w:eastAsia="Times New Roman" w:hAnsi="Roboto" w:cs="Times New Roman"/>
          <w:color w:val="111111"/>
          <w:sz w:val="21"/>
          <w:szCs w:val="21"/>
          <w:lang w:eastAsia="es-AR"/>
        </w:rPr>
        <w:t xml:space="preserve"> Argentina.”</w:t>
      </w:r>
    </w:p>
    <w:p w14:paraId="57CD9A9A" w14:textId="77777777" w:rsidR="00AE1AA4" w:rsidRPr="00AE1AA4" w:rsidRDefault="00AE1AA4" w:rsidP="00AE1AA4">
      <w:pPr>
        <w:shd w:val="clear" w:color="auto" w:fill="F9F9F9"/>
        <w:spacing w:after="360" w:line="240" w:lineRule="auto"/>
        <w:jc w:val="both"/>
        <w:rPr>
          <w:rFonts w:ascii="Roboto" w:eastAsia="Times New Roman" w:hAnsi="Roboto" w:cs="Times New Roman"/>
          <w:color w:val="111111"/>
          <w:sz w:val="21"/>
          <w:szCs w:val="21"/>
          <w:lang w:eastAsia="es-AR"/>
        </w:rPr>
      </w:pPr>
      <w:r w:rsidRPr="00AE1AA4">
        <w:rPr>
          <w:rFonts w:ascii="Roboto" w:eastAsia="Times New Roman" w:hAnsi="Roboto" w:cs="Times New Roman"/>
          <w:color w:val="111111"/>
          <w:sz w:val="21"/>
          <w:szCs w:val="21"/>
          <w:lang w:eastAsia="es-AR"/>
        </w:rPr>
        <w:t xml:space="preserve">ARTÍCULO 2º.- </w:t>
      </w:r>
      <w:proofErr w:type="spellStart"/>
      <w:r w:rsidRPr="00AE1AA4">
        <w:rPr>
          <w:rFonts w:ascii="Roboto" w:eastAsia="Times New Roman" w:hAnsi="Roboto" w:cs="Times New Roman"/>
          <w:color w:val="111111"/>
          <w:sz w:val="21"/>
          <w:szCs w:val="21"/>
          <w:lang w:eastAsia="es-AR"/>
        </w:rPr>
        <w:t>Prohíbese</w:t>
      </w:r>
      <w:proofErr w:type="spellEnd"/>
      <w:r w:rsidRPr="00AE1AA4">
        <w:rPr>
          <w:rFonts w:ascii="Roboto" w:eastAsia="Times New Roman" w:hAnsi="Roboto" w:cs="Times New Roman"/>
          <w:color w:val="111111"/>
          <w:sz w:val="21"/>
          <w:szCs w:val="21"/>
          <w:lang w:eastAsia="es-AR"/>
        </w:rPr>
        <w:t xml:space="preserve"> el uso, distribución y comercialización en todo el territorio nacional de cualquier producto medicinal elaborado por la firma NAC PHARMA ARGENTINA.</w:t>
      </w:r>
    </w:p>
    <w:p w14:paraId="05B0F5AB" w14:textId="77777777" w:rsidR="00AE1AA4" w:rsidRPr="00AE1AA4" w:rsidRDefault="00AE1AA4" w:rsidP="00AE1AA4">
      <w:pPr>
        <w:shd w:val="clear" w:color="auto" w:fill="F9F9F9"/>
        <w:spacing w:after="360" w:line="240" w:lineRule="auto"/>
        <w:jc w:val="both"/>
        <w:rPr>
          <w:rFonts w:ascii="Roboto" w:eastAsia="Times New Roman" w:hAnsi="Roboto" w:cs="Times New Roman"/>
          <w:color w:val="111111"/>
          <w:sz w:val="21"/>
          <w:szCs w:val="21"/>
          <w:lang w:eastAsia="es-AR"/>
        </w:rPr>
      </w:pPr>
      <w:r w:rsidRPr="00AE1AA4">
        <w:rPr>
          <w:rFonts w:ascii="Roboto" w:eastAsia="Times New Roman" w:hAnsi="Roboto" w:cs="Times New Roman"/>
          <w:color w:val="111111"/>
          <w:sz w:val="21"/>
          <w:szCs w:val="21"/>
          <w:lang w:eastAsia="es-AR"/>
        </w:rPr>
        <w:t xml:space="preserve">ARTÍCULO 3º.- Regístrese. </w:t>
      </w:r>
      <w:proofErr w:type="spellStart"/>
      <w:r w:rsidRPr="00AE1AA4">
        <w:rPr>
          <w:rFonts w:ascii="Roboto" w:eastAsia="Times New Roman" w:hAnsi="Roboto" w:cs="Times New Roman"/>
          <w:color w:val="111111"/>
          <w:sz w:val="21"/>
          <w:szCs w:val="21"/>
          <w:lang w:eastAsia="es-AR"/>
        </w:rPr>
        <w:t>Dése</w:t>
      </w:r>
      <w:proofErr w:type="spellEnd"/>
      <w:r w:rsidRPr="00AE1AA4">
        <w:rPr>
          <w:rFonts w:ascii="Roboto" w:eastAsia="Times New Roman" w:hAnsi="Roboto" w:cs="Times New Roman"/>
          <w:color w:val="111111"/>
          <w:sz w:val="21"/>
          <w:szCs w:val="21"/>
          <w:lang w:eastAsia="es-AR"/>
        </w:rPr>
        <w:t xml:space="preserve"> a la Dirección Nacional de Registro Oficial para su publicación en el Boletín Oficial. Comuníquese a las autoridades sanitarias provinciales y a la del Gobierno de la Ciudad Autónoma de Buenos Aires, a la Dirección de Relaciones Institucionales y a la Dirección de Evaluación y Gestión de Monitoreo de Productos para la Salud. Comuníquese la prohibición dispuesta a la Dirección de Gestión de Información Técnica a sus efectos. Cumplido, </w:t>
      </w:r>
      <w:proofErr w:type="spellStart"/>
      <w:r w:rsidRPr="00AE1AA4">
        <w:rPr>
          <w:rFonts w:ascii="Roboto" w:eastAsia="Times New Roman" w:hAnsi="Roboto" w:cs="Times New Roman"/>
          <w:color w:val="111111"/>
          <w:sz w:val="21"/>
          <w:szCs w:val="21"/>
          <w:lang w:eastAsia="es-AR"/>
        </w:rPr>
        <w:t>dése</w:t>
      </w:r>
      <w:proofErr w:type="spellEnd"/>
      <w:r w:rsidRPr="00AE1AA4">
        <w:rPr>
          <w:rFonts w:ascii="Roboto" w:eastAsia="Times New Roman" w:hAnsi="Roboto" w:cs="Times New Roman"/>
          <w:color w:val="111111"/>
          <w:sz w:val="21"/>
          <w:szCs w:val="21"/>
          <w:lang w:eastAsia="es-AR"/>
        </w:rPr>
        <w:t xml:space="preserve"> a la Coordinación de Sumarios a sus efectos.</w:t>
      </w:r>
    </w:p>
    <w:p w14:paraId="70CD4DED" w14:textId="77777777" w:rsidR="00AE1AA4" w:rsidRPr="00AE1AA4" w:rsidRDefault="00AE1AA4" w:rsidP="00AE1AA4">
      <w:pPr>
        <w:shd w:val="clear" w:color="auto" w:fill="F9F9F9"/>
        <w:spacing w:after="360" w:line="240" w:lineRule="auto"/>
        <w:jc w:val="both"/>
        <w:rPr>
          <w:rFonts w:ascii="Roboto" w:eastAsia="Times New Roman" w:hAnsi="Roboto" w:cs="Times New Roman"/>
          <w:color w:val="111111"/>
          <w:sz w:val="21"/>
          <w:szCs w:val="21"/>
          <w:lang w:eastAsia="es-AR"/>
        </w:rPr>
      </w:pPr>
      <w:r w:rsidRPr="00AE1AA4">
        <w:rPr>
          <w:rFonts w:ascii="Roboto" w:eastAsia="Times New Roman" w:hAnsi="Roboto" w:cs="Times New Roman"/>
          <w:color w:val="111111"/>
          <w:sz w:val="21"/>
          <w:szCs w:val="21"/>
          <w:lang w:eastAsia="es-AR"/>
        </w:rPr>
        <w:t xml:space="preserve">Manuel </w:t>
      </w:r>
      <w:proofErr w:type="spellStart"/>
      <w:r w:rsidRPr="00AE1AA4">
        <w:rPr>
          <w:rFonts w:ascii="Roboto" w:eastAsia="Times New Roman" w:hAnsi="Roboto" w:cs="Times New Roman"/>
          <w:color w:val="111111"/>
          <w:sz w:val="21"/>
          <w:szCs w:val="21"/>
          <w:lang w:eastAsia="es-AR"/>
        </w:rPr>
        <w:t>Limeres</w:t>
      </w:r>
      <w:proofErr w:type="spellEnd"/>
    </w:p>
    <w:p w14:paraId="0F336EC4" w14:textId="77777777" w:rsidR="00AE1AA4" w:rsidRPr="00AE1AA4" w:rsidRDefault="00AE1AA4" w:rsidP="00AE1AA4">
      <w:pPr>
        <w:shd w:val="clear" w:color="auto" w:fill="F9F9F9"/>
        <w:spacing w:after="360" w:line="240" w:lineRule="auto"/>
        <w:jc w:val="both"/>
        <w:rPr>
          <w:rFonts w:ascii="Roboto" w:eastAsia="Times New Roman" w:hAnsi="Roboto" w:cs="Times New Roman"/>
          <w:color w:val="111111"/>
          <w:sz w:val="21"/>
          <w:szCs w:val="21"/>
          <w:lang w:eastAsia="es-AR"/>
        </w:rPr>
      </w:pPr>
      <w:r w:rsidRPr="00AE1AA4">
        <w:rPr>
          <w:rFonts w:ascii="Roboto" w:eastAsia="Times New Roman" w:hAnsi="Roboto" w:cs="Times New Roman"/>
          <w:color w:val="111111"/>
          <w:sz w:val="21"/>
          <w:szCs w:val="21"/>
          <w:lang w:eastAsia="es-AR"/>
        </w:rPr>
        <w:t>e. 07/05/2021 N° 30503/21 v. 07/05/2021</w:t>
      </w:r>
    </w:p>
    <w:p w14:paraId="432D1DCF" w14:textId="77777777" w:rsidR="00AE1AA4" w:rsidRPr="00AE1AA4" w:rsidRDefault="00AE1AA4" w:rsidP="00AE1AA4">
      <w:pPr>
        <w:shd w:val="clear" w:color="auto" w:fill="F9F9F9"/>
        <w:spacing w:after="360" w:line="240" w:lineRule="auto"/>
        <w:rPr>
          <w:rFonts w:ascii="Roboto" w:eastAsia="Times New Roman" w:hAnsi="Roboto" w:cs="Times New Roman"/>
          <w:color w:val="767676"/>
          <w:sz w:val="27"/>
          <w:szCs w:val="27"/>
          <w:lang w:eastAsia="es-AR"/>
        </w:rPr>
      </w:pPr>
      <w:r w:rsidRPr="00AE1AA4">
        <w:rPr>
          <w:rFonts w:ascii="Roboto" w:eastAsia="Times New Roman" w:hAnsi="Roboto" w:cs="Times New Roman"/>
          <w:color w:val="767676"/>
          <w:lang w:eastAsia="es-AR"/>
        </w:rPr>
        <w:t>Fecha de publicación 07/05/2021</w:t>
      </w:r>
    </w:p>
    <w:p w14:paraId="40505006" w14:textId="77777777" w:rsidR="006C02DE" w:rsidRDefault="006C02DE"/>
    <w:sectPr w:rsidR="006C02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AA4"/>
    <w:rsid w:val="006C02DE"/>
    <w:rsid w:val="00AE1AA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22073"/>
  <w15:chartTrackingRefBased/>
  <w15:docId w15:val="{FCDFB5D4-0AB2-44BD-9F78-708A909A3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E1A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qFormat/>
    <w:rsid w:val="00AE1AA4"/>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6">
    <w:name w:val="heading 6"/>
    <w:basedOn w:val="Normal"/>
    <w:link w:val="Ttulo6Car"/>
    <w:uiPriority w:val="9"/>
    <w:qFormat/>
    <w:rsid w:val="00AE1AA4"/>
    <w:pPr>
      <w:spacing w:before="100" w:beforeAutospacing="1" w:after="100" w:afterAutospacing="1" w:line="240" w:lineRule="auto"/>
      <w:outlineLvl w:val="5"/>
    </w:pPr>
    <w:rPr>
      <w:rFonts w:ascii="Times New Roman" w:eastAsia="Times New Roman" w:hAnsi="Times New Roman" w:cs="Times New Roman"/>
      <w:b/>
      <w:bCs/>
      <w:sz w:val="15"/>
      <w:szCs w:val="15"/>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E1AA4"/>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rsid w:val="00AE1AA4"/>
    <w:rPr>
      <w:rFonts w:ascii="Times New Roman" w:eastAsia="Times New Roman" w:hAnsi="Times New Roman" w:cs="Times New Roman"/>
      <w:b/>
      <w:bCs/>
      <w:sz w:val="36"/>
      <w:szCs w:val="36"/>
      <w:lang w:eastAsia="es-AR"/>
    </w:rPr>
  </w:style>
  <w:style w:type="character" w:customStyle="1" w:styleId="Ttulo6Car">
    <w:name w:val="Título 6 Car"/>
    <w:basedOn w:val="Fuentedeprrafopredeter"/>
    <w:link w:val="Ttulo6"/>
    <w:uiPriority w:val="9"/>
    <w:rsid w:val="00AE1AA4"/>
    <w:rPr>
      <w:rFonts w:ascii="Times New Roman" w:eastAsia="Times New Roman" w:hAnsi="Times New Roman" w:cs="Times New Roman"/>
      <w:b/>
      <w:bCs/>
      <w:sz w:val="15"/>
      <w:szCs w:val="15"/>
      <w:lang w:eastAsia="es-AR"/>
    </w:rPr>
  </w:style>
  <w:style w:type="paragraph" w:styleId="NormalWeb">
    <w:name w:val="Normal (Web)"/>
    <w:basedOn w:val="Normal"/>
    <w:uiPriority w:val="99"/>
    <w:semiHidden/>
    <w:unhideWhenUsed/>
    <w:rsid w:val="00AE1AA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text-muted">
    <w:name w:val="text-muted"/>
    <w:basedOn w:val="Normal"/>
    <w:rsid w:val="00AE1AA4"/>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960619">
      <w:bodyDiv w:val="1"/>
      <w:marLeft w:val="0"/>
      <w:marRight w:val="0"/>
      <w:marTop w:val="0"/>
      <w:marBottom w:val="0"/>
      <w:divBdr>
        <w:top w:val="none" w:sz="0" w:space="0" w:color="auto"/>
        <w:left w:val="none" w:sz="0" w:space="0" w:color="auto"/>
        <w:bottom w:val="none" w:sz="0" w:space="0" w:color="auto"/>
        <w:right w:val="none" w:sz="0" w:space="0" w:color="auto"/>
      </w:divBdr>
      <w:divsChild>
        <w:div w:id="1959605150">
          <w:marLeft w:val="-225"/>
          <w:marRight w:val="-225"/>
          <w:marTop w:val="0"/>
          <w:marBottom w:val="0"/>
          <w:divBdr>
            <w:top w:val="none" w:sz="0" w:space="0" w:color="auto"/>
            <w:left w:val="none" w:sz="0" w:space="0" w:color="auto"/>
            <w:bottom w:val="none" w:sz="0" w:space="0" w:color="auto"/>
            <w:right w:val="none" w:sz="0" w:space="0" w:color="auto"/>
          </w:divBdr>
          <w:divsChild>
            <w:div w:id="340133952">
              <w:marLeft w:val="0"/>
              <w:marRight w:val="0"/>
              <w:marTop w:val="0"/>
              <w:marBottom w:val="225"/>
              <w:divBdr>
                <w:top w:val="none" w:sz="0" w:space="0" w:color="auto"/>
                <w:left w:val="none" w:sz="0" w:space="0" w:color="auto"/>
                <w:bottom w:val="none" w:sz="0" w:space="0" w:color="auto"/>
                <w:right w:val="none" w:sz="0" w:space="0" w:color="auto"/>
              </w:divBdr>
            </w:div>
            <w:div w:id="18312713">
              <w:marLeft w:val="0"/>
              <w:marRight w:val="0"/>
              <w:marTop w:val="0"/>
              <w:marBottom w:val="225"/>
              <w:divBdr>
                <w:top w:val="none" w:sz="0" w:space="0" w:color="auto"/>
                <w:left w:val="none" w:sz="0" w:space="0" w:color="auto"/>
                <w:bottom w:val="none" w:sz="0" w:space="0" w:color="auto"/>
                <w:right w:val="none" w:sz="0" w:space="0" w:color="auto"/>
              </w:divBdr>
            </w:div>
          </w:divsChild>
        </w:div>
        <w:div w:id="843783463">
          <w:marLeft w:val="-225"/>
          <w:marRight w:val="-225"/>
          <w:marTop w:val="0"/>
          <w:marBottom w:val="0"/>
          <w:divBdr>
            <w:top w:val="none" w:sz="0" w:space="0" w:color="auto"/>
            <w:left w:val="none" w:sz="0" w:space="0" w:color="auto"/>
            <w:bottom w:val="none" w:sz="0" w:space="0" w:color="auto"/>
            <w:right w:val="none" w:sz="0" w:space="0" w:color="auto"/>
          </w:divBdr>
          <w:divsChild>
            <w:div w:id="14031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6320</Characters>
  <Application>Microsoft Office Word</Application>
  <DocSecurity>0</DocSecurity>
  <Lines>52</Lines>
  <Paragraphs>14</Paragraphs>
  <ScaleCrop>false</ScaleCrop>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Settembrino</dc:creator>
  <cp:keywords/>
  <dc:description/>
  <cp:lastModifiedBy>David Settembrino</cp:lastModifiedBy>
  <cp:revision>1</cp:revision>
  <dcterms:created xsi:type="dcterms:W3CDTF">2021-05-11T12:21:00Z</dcterms:created>
  <dcterms:modified xsi:type="dcterms:W3CDTF">2021-05-11T12:21:00Z</dcterms:modified>
</cp:coreProperties>
</file>